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A26" w:rsidRPr="00DD5C3C" w:rsidRDefault="00F24A26" w:rsidP="00F24A26">
      <w:pPr>
        <w:jc w:val="center"/>
      </w:pPr>
      <w:r w:rsidRPr="00DD5C3C">
        <w:t>МИНИСТЕРСТВО КУЛЬТУРЫ РОССИЙСКОЙ ФЕДЕРАЦИИ</w:t>
      </w:r>
    </w:p>
    <w:p w:rsidR="00F24A26" w:rsidRPr="00DD5C3C" w:rsidRDefault="00F24A26" w:rsidP="00F24A26">
      <w:pPr>
        <w:jc w:val="center"/>
      </w:pPr>
      <w:r w:rsidRPr="00DD5C3C">
        <w:t>ФЕДЕРАЛЬНОЕ ГОСУДАРСТВЕННОЕ БЮДЖЕТНОЕ ОБРАЗОВАТЕЛЬНОЕ УЧРЕЖДЕНИЕ ВЫСШЕГО ОБРАЗОВАНИЯ</w:t>
      </w:r>
    </w:p>
    <w:p w:rsidR="00F24A26" w:rsidRPr="00DD5C3C" w:rsidRDefault="00F24A26" w:rsidP="00F24A26">
      <w:pPr>
        <w:jc w:val="center"/>
      </w:pPr>
      <w:r w:rsidRPr="00DD5C3C">
        <w:t>«МОСКОВСКИЙ ГОСУДАРСТВЕННЫЙ ИНСТИТУТ КУЛЬТУРЫ»</w:t>
      </w:r>
    </w:p>
    <w:p w:rsidR="00F24A26" w:rsidRPr="00DD5C3C" w:rsidRDefault="00F24A26" w:rsidP="00F24A26">
      <w:pPr>
        <w:spacing w:line="240" w:lineRule="atLeast"/>
        <w:jc w:val="center"/>
        <w:rPr>
          <w:b/>
          <w:bCs/>
          <w:vertAlign w:val="superscript"/>
        </w:rPr>
      </w:pPr>
    </w:p>
    <w:p w:rsidR="00C47163" w:rsidRPr="00DD5C3C" w:rsidRDefault="00C47163" w:rsidP="00F24A26">
      <w:pPr>
        <w:spacing w:line="240" w:lineRule="atLeast"/>
        <w:jc w:val="center"/>
        <w:rPr>
          <w:b/>
          <w:bCs/>
          <w:vertAlign w:val="superscript"/>
        </w:rPr>
      </w:pPr>
    </w:p>
    <w:p w:rsidR="00C47163" w:rsidRPr="00DD5C3C" w:rsidRDefault="00C47163" w:rsidP="00C47163">
      <w:pPr>
        <w:spacing w:line="240" w:lineRule="atLeast"/>
        <w:jc w:val="center"/>
        <w:rPr>
          <w:b/>
          <w:bCs/>
          <w:vertAlign w:val="superscript"/>
        </w:rPr>
      </w:pPr>
    </w:p>
    <w:tbl>
      <w:tblPr>
        <w:tblW w:w="4253" w:type="dxa"/>
        <w:tblInd w:w="4678" w:type="dxa"/>
        <w:tblLook w:val="01E0" w:firstRow="1" w:lastRow="1" w:firstColumn="1" w:lastColumn="1" w:noHBand="0" w:noVBand="0"/>
      </w:tblPr>
      <w:tblGrid>
        <w:gridCol w:w="4253"/>
      </w:tblGrid>
      <w:tr w:rsidR="009D6383" w:rsidTr="0072085B">
        <w:tc>
          <w:tcPr>
            <w:tcW w:w="4253" w:type="dxa"/>
          </w:tcPr>
          <w:p w:rsidR="009D6383" w:rsidRDefault="009D6383" w:rsidP="0072085B">
            <w:pPr>
              <w:jc w:val="right"/>
              <w:rPr>
                <w:b/>
                <w:bCs/>
              </w:rPr>
            </w:pPr>
            <w:r>
              <w:rPr>
                <w:b/>
                <w:bCs/>
              </w:rPr>
              <w:t>УТВЕРЖДЕНО:</w:t>
            </w:r>
          </w:p>
          <w:p w:rsidR="009D6383" w:rsidRDefault="009D6383" w:rsidP="0072085B">
            <w:pPr>
              <w:jc w:val="right"/>
              <w:rPr>
                <w:b/>
                <w:bCs/>
              </w:rPr>
            </w:pPr>
            <w:r>
              <w:rPr>
                <w:b/>
                <w:bCs/>
              </w:rPr>
              <w:t>Председатель УМС</w:t>
            </w:r>
          </w:p>
          <w:p w:rsidR="009D6383" w:rsidRDefault="009D6383" w:rsidP="0072085B">
            <w:pPr>
              <w:jc w:val="right"/>
              <w:rPr>
                <w:b/>
                <w:bCs/>
              </w:rPr>
            </w:pPr>
            <w:r>
              <w:rPr>
                <w:b/>
                <w:bCs/>
              </w:rPr>
              <w:t>Факультета искусств</w:t>
            </w:r>
          </w:p>
          <w:p w:rsidR="009D6383" w:rsidRDefault="009D6383" w:rsidP="0072085B">
            <w:pPr>
              <w:jc w:val="right"/>
              <w:rPr>
                <w:b/>
                <w:bCs/>
              </w:rPr>
            </w:pPr>
            <w:r>
              <w:rPr>
                <w:b/>
                <w:bCs/>
              </w:rPr>
              <w:t>Гуров М.Б.</w:t>
            </w:r>
          </w:p>
          <w:p w:rsidR="009D6383" w:rsidRDefault="009D6383" w:rsidP="0072085B">
            <w:pPr>
              <w:ind w:right="27"/>
              <w:jc w:val="right"/>
              <w:rPr>
                <w:b/>
                <w:bCs/>
                <w:sz w:val="32"/>
                <w:szCs w:val="32"/>
                <w:vertAlign w:val="superscript"/>
              </w:rPr>
            </w:pPr>
          </w:p>
        </w:tc>
      </w:tr>
    </w:tbl>
    <w:p w:rsidR="00F24A26" w:rsidRPr="00DD5C3C" w:rsidRDefault="00F24A26" w:rsidP="00F24A26">
      <w:pPr>
        <w:spacing w:line="240" w:lineRule="atLeast"/>
        <w:jc w:val="center"/>
        <w:rPr>
          <w:b/>
          <w:bCs/>
          <w:vertAlign w:val="superscript"/>
        </w:rPr>
      </w:pPr>
    </w:p>
    <w:p w:rsidR="00F24A26" w:rsidRPr="00DD5C3C" w:rsidRDefault="00F24A26" w:rsidP="00F24A26">
      <w:pPr>
        <w:spacing w:line="240" w:lineRule="atLeast"/>
        <w:jc w:val="center"/>
        <w:rPr>
          <w:b/>
          <w:bCs/>
          <w:vertAlign w:val="superscript"/>
        </w:rPr>
      </w:pPr>
    </w:p>
    <w:p w:rsidR="00F24A26" w:rsidRPr="00DD5C3C" w:rsidRDefault="00F24A26" w:rsidP="00F24A26">
      <w:pPr>
        <w:spacing w:line="240" w:lineRule="atLeast"/>
        <w:jc w:val="center"/>
        <w:rPr>
          <w:b/>
          <w:bCs/>
          <w:vertAlign w:val="superscript"/>
        </w:rPr>
      </w:pPr>
    </w:p>
    <w:p w:rsidR="00F24A26" w:rsidRPr="00DD5C3C" w:rsidRDefault="00F24A26" w:rsidP="00F24A26">
      <w:pPr>
        <w:spacing w:line="240" w:lineRule="atLeast"/>
        <w:jc w:val="center"/>
        <w:rPr>
          <w:b/>
          <w:bCs/>
          <w:vertAlign w:val="superscript"/>
        </w:rPr>
      </w:pPr>
    </w:p>
    <w:p w:rsidR="00F24A26" w:rsidRPr="00DD5C3C" w:rsidRDefault="00F24A26" w:rsidP="00F24A26">
      <w:pPr>
        <w:pStyle w:val="a5"/>
      </w:pPr>
    </w:p>
    <w:p w:rsidR="00F24A26" w:rsidRPr="00DD5C3C" w:rsidRDefault="00F24A26" w:rsidP="00F24A26">
      <w:pPr>
        <w:jc w:val="center"/>
        <w:rPr>
          <w:b/>
          <w:bCs/>
          <w:sz w:val="32"/>
          <w:szCs w:val="32"/>
        </w:rPr>
      </w:pPr>
      <w:r w:rsidRPr="00DD5C3C">
        <w:rPr>
          <w:b/>
          <w:bCs/>
          <w:sz w:val="32"/>
          <w:szCs w:val="32"/>
        </w:rPr>
        <w:t>МЕТОДИЧЕСКИЕ РЕКОМЕНДАЦИИ ПО ПОДГОТОВКЕ</w:t>
      </w:r>
    </w:p>
    <w:p w:rsidR="00F24A26" w:rsidRPr="00DD5C3C" w:rsidRDefault="00F24A26" w:rsidP="00F24A26">
      <w:pPr>
        <w:jc w:val="center"/>
        <w:rPr>
          <w:b/>
          <w:bCs/>
          <w:sz w:val="32"/>
          <w:szCs w:val="32"/>
        </w:rPr>
      </w:pPr>
      <w:r w:rsidRPr="00DD5C3C">
        <w:rPr>
          <w:b/>
          <w:bCs/>
          <w:sz w:val="32"/>
          <w:szCs w:val="32"/>
        </w:rPr>
        <w:t>к</w:t>
      </w:r>
    </w:p>
    <w:p w:rsidR="00EC1AB5" w:rsidRPr="00DD5C3C" w:rsidRDefault="00F24A26" w:rsidP="00F24A26">
      <w:pPr>
        <w:jc w:val="center"/>
        <w:rPr>
          <w:b/>
          <w:bCs/>
          <w:sz w:val="32"/>
          <w:szCs w:val="32"/>
        </w:rPr>
      </w:pPr>
      <w:r w:rsidRPr="00DD5C3C">
        <w:rPr>
          <w:b/>
          <w:bCs/>
          <w:sz w:val="32"/>
          <w:szCs w:val="32"/>
        </w:rPr>
        <w:t>ГОСУДАРСТВЕННОЙ ИТОГОВОЙ АТТЕСТАЦИИ</w:t>
      </w:r>
    </w:p>
    <w:p w:rsidR="00F24A26" w:rsidRPr="00DD5C3C" w:rsidRDefault="00F24A26" w:rsidP="00F24A26">
      <w:pPr>
        <w:jc w:val="center"/>
        <w:rPr>
          <w:b/>
          <w:bCs/>
          <w:sz w:val="32"/>
          <w:szCs w:val="32"/>
        </w:rPr>
      </w:pPr>
    </w:p>
    <w:p w:rsidR="00EC1AB5" w:rsidRPr="00EC1AB5" w:rsidRDefault="00EC1AB5" w:rsidP="00EC1AB5">
      <w:pPr>
        <w:widowControl w:val="0"/>
        <w:autoSpaceDE w:val="0"/>
        <w:autoSpaceDN w:val="0"/>
        <w:jc w:val="center"/>
        <w:rPr>
          <w:b/>
          <w:sz w:val="28"/>
          <w:szCs w:val="28"/>
          <w:lang w:bidi="ru-RU"/>
        </w:rPr>
      </w:pPr>
      <w:r w:rsidRPr="00EC1AB5">
        <w:rPr>
          <w:b/>
          <w:sz w:val="28"/>
          <w:szCs w:val="28"/>
          <w:lang w:bidi="ru-RU"/>
        </w:rPr>
        <w:t>ВКР (роль в спектакле) подготовка и защита</w:t>
      </w:r>
    </w:p>
    <w:p w:rsidR="00EC1AB5" w:rsidRPr="00EC1AB5" w:rsidRDefault="00EC1AB5" w:rsidP="00EC1AB5">
      <w:pPr>
        <w:widowControl w:val="0"/>
        <w:autoSpaceDE w:val="0"/>
        <w:autoSpaceDN w:val="0"/>
        <w:jc w:val="center"/>
        <w:rPr>
          <w:b/>
          <w:szCs w:val="22"/>
          <w:lang w:bidi="ru-RU"/>
        </w:rPr>
      </w:pPr>
      <w:r w:rsidRPr="00EC1AB5">
        <w:rPr>
          <w:b/>
          <w:sz w:val="19"/>
          <w:szCs w:val="22"/>
          <w:lang w:bidi="ru-RU"/>
        </w:rPr>
        <w:t xml:space="preserve">ОСНОВНОЙ ПРОФЕССИОНАЛЬНОЙ ОБРАЗОВАТЕЛЬНОЙ ПРОГРАММЫ ВЫСШЕГО ОБРАЗОВАНИЯ </w:t>
      </w:r>
      <w:r w:rsidRPr="00EC1AB5">
        <w:rPr>
          <w:b/>
          <w:szCs w:val="22"/>
          <w:lang w:bidi="ru-RU"/>
        </w:rPr>
        <w:t>–</w:t>
      </w:r>
    </w:p>
    <w:p w:rsidR="00EC1AB5" w:rsidRPr="00EC1AB5" w:rsidRDefault="00EC1AB5" w:rsidP="00EC1AB5">
      <w:pPr>
        <w:widowControl w:val="0"/>
        <w:autoSpaceDE w:val="0"/>
        <w:autoSpaceDN w:val="0"/>
        <w:jc w:val="center"/>
        <w:rPr>
          <w:b/>
          <w:sz w:val="19"/>
          <w:szCs w:val="22"/>
          <w:lang w:bidi="ru-RU"/>
        </w:rPr>
      </w:pPr>
      <w:r w:rsidRPr="00EC1AB5">
        <w:rPr>
          <w:b/>
          <w:sz w:val="19"/>
          <w:szCs w:val="22"/>
          <w:lang w:bidi="ru-RU"/>
        </w:rPr>
        <w:t>ПРОГРАММЫ СПЕЦИАЛИТЕТА ПО НАПРАВЛЕНИЮ ПОДГОТОВКИ</w:t>
      </w:r>
    </w:p>
    <w:p w:rsidR="00EC1AB5" w:rsidRPr="00EC1AB5" w:rsidRDefault="00EC1AB5" w:rsidP="00EC1AB5">
      <w:pPr>
        <w:widowControl w:val="0"/>
        <w:autoSpaceDE w:val="0"/>
        <w:autoSpaceDN w:val="0"/>
        <w:jc w:val="center"/>
        <w:outlineLvl w:val="0"/>
        <w:rPr>
          <w:b/>
          <w:bCs/>
          <w:lang w:bidi="ru-RU"/>
        </w:rPr>
      </w:pPr>
      <w:r w:rsidRPr="00EC1AB5">
        <w:rPr>
          <w:b/>
          <w:bCs/>
          <w:lang w:bidi="ru-RU"/>
        </w:rPr>
        <w:t>52.05.01 АКТЕРСКОЕ ИСКУССТВО</w:t>
      </w:r>
    </w:p>
    <w:p w:rsidR="00EC1AB5" w:rsidRPr="00EC1AB5" w:rsidRDefault="00EC1AB5" w:rsidP="00EC1AB5">
      <w:pPr>
        <w:widowControl w:val="0"/>
        <w:autoSpaceDE w:val="0"/>
        <w:autoSpaceDN w:val="0"/>
        <w:jc w:val="center"/>
        <w:rPr>
          <w:szCs w:val="22"/>
          <w:lang w:bidi="ru-RU"/>
        </w:rPr>
      </w:pPr>
      <w:r w:rsidRPr="00EC1AB5">
        <w:rPr>
          <w:szCs w:val="22"/>
          <w:lang w:bidi="ru-RU"/>
        </w:rPr>
        <w:t>СПЕЦИАЛИЗАЦИЯ</w:t>
      </w:r>
    </w:p>
    <w:p w:rsidR="00EC1AB5" w:rsidRPr="00EC1AB5" w:rsidRDefault="00EC1AB5" w:rsidP="00EC1AB5">
      <w:pPr>
        <w:widowControl w:val="0"/>
        <w:autoSpaceDE w:val="0"/>
        <w:autoSpaceDN w:val="0"/>
        <w:jc w:val="center"/>
        <w:rPr>
          <w:b/>
          <w:szCs w:val="22"/>
          <w:lang w:bidi="ru-RU"/>
        </w:rPr>
      </w:pPr>
      <w:r w:rsidRPr="00EC1AB5">
        <w:rPr>
          <w:b/>
          <w:szCs w:val="22"/>
          <w:lang w:bidi="ru-RU"/>
        </w:rPr>
        <w:t>АРТИСТ ДРАМАТИЧЕСКОГО ТЕАТРА И КИНО</w:t>
      </w:r>
    </w:p>
    <w:p w:rsidR="00EC1AB5" w:rsidRPr="00EC1AB5" w:rsidRDefault="00EC1AB5" w:rsidP="00EC1AB5">
      <w:pPr>
        <w:widowControl w:val="0"/>
        <w:autoSpaceDE w:val="0"/>
        <w:autoSpaceDN w:val="0"/>
        <w:jc w:val="center"/>
        <w:rPr>
          <w:szCs w:val="22"/>
          <w:lang w:bidi="ru-RU"/>
        </w:rPr>
      </w:pPr>
      <w:r w:rsidRPr="00EC1AB5">
        <w:rPr>
          <w:szCs w:val="22"/>
          <w:lang w:bidi="ru-RU"/>
        </w:rPr>
        <w:t>КВАЛИФИКАЦИЯ (СТЕПЕНЬ)</w:t>
      </w:r>
    </w:p>
    <w:p w:rsidR="00EC1AB5" w:rsidRPr="00EC1AB5" w:rsidRDefault="00EC1AB5" w:rsidP="00EC1AB5">
      <w:pPr>
        <w:widowControl w:val="0"/>
        <w:autoSpaceDE w:val="0"/>
        <w:autoSpaceDN w:val="0"/>
        <w:jc w:val="center"/>
        <w:rPr>
          <w:b/>
          <w:szCs w:val="22"/>
          <w:lang w:bidi="ru-RU"/>
        </w:rPr>
      </w:pPr>
      <w:r w:rsidRPr="00EC1AB5">
        <w:rPr>
          <w:b/>
          <w:szCs w:val="22"/>
          <w:lang w:bidi="ru-RU"/>
        </w:rPr>
        <w:t xml:space="preserve">АРТИСТ ДРАМАТИЧЕСКОГО ТЕАТРА И КИНО </w:t>
      </w:r>
    </w:p>
    <w:p w:rsidR="00EC1AB5" w:rsidRPr="00EC1AB5" w:rsidRDefault="00EC1AB5" w:rsidP="00EC1AB5">
      <w:pPr>
        <w:widowControl w:val="0"/>
        <w:autoSpaceDE w:val="0"/>
        <w:autoSpaceDN w:val="0"/>
        <w:jc w:val="center"/>
        <w:rPr>
          <w:b/>
          <w:sz w:val="19"/>
          <w:szCs w:val="22"/>
          <w:lang w:bidi="ru-RU"/>
        </w:rPr>
      </w:pPr>
      <w:r w:rsidRPr="00EC1AB5">
        <w:rPr>
          <w:b/>
          <w:szCs w:val="22"/>
          <w:lang w:bidi="ru-RU"/>
        </w:rPr>
        <w:t>К</w:t>
      </w:r>
      <w:r w:rsidRPr="00EC1AB5">
        <w:rPr>
          <w:b/>
          <w:sz w:val="19"/>
          <w:szCs w:val="22"/>
          <w:lang w:bidi="ru-RU"/>
        </w:rPr>
        <w:t>ВАЛИФИКАЦИЯ ВЫПУСКНИКА</w:t>
      </w:r>
      <w:r w:rsidRPr="00EC1AB5">
        <w:rPr>
          <w:b/>
          <w:szCs w:val="22"/>
          <w:lang w:bidi="ru-RU"/>
        </w:rPr>
        <w:t xml:space="preserve">: </w:t>
      </w:r>
      <w:r w:rsidRPr="00EC1AB5">
        <w:rPr>
          <w:b/>
          <w:sz w:val="19"/>
          <w:szCs w:val="22"/>
          <w:lang w:bidi="ru-RU"/>
        </w:rPr>
        <w:t>СПЕЦИАЛИСТ</w:t>
      </w: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Cs/>
        </w:rPr>
      </w:pPr>
    </w:p>
    <w:p w:rsidR="00F24A26" w:rsidRPr="00DD5C3C" w:rsidRDefault="00F24A26" w:rsidP="00F24A26">
      <w:pPr>
        <w:autoSpaceDE w:val="0"/>
        <w:autoSpaceDN w:val="0"/>
        <w:adjustRightInd w:val="0"/>
        <w:spacing w:line="360" w:lineRule="auto"/>
        <w:jc w:val="center"/>
        <w:rPr>
          <w:bCs/>
        </w:rPr>
      </w:pPr>
      <w:r w:rsidRPr="00DD5C3C">
        <w:br w:type="page"/>
      </w:r>
      <w:r w:rsidRPr="00DD5C3C">
        <w:rPr>
          <w:b/>
        </w:rPr>
        <w:lastRenderedPageBreak/>
        <w:tab/>
      </w:r>
      <w:r w:rsidRPr="00DD5C3C">
        <w:rPr>
          <w:bCs/>
        </w:rPr>
        <w:t>Обучение в вузе заканчивается  защитой  роли, сыгранной в  дипломном  спектакле.</w:t>
      </w:r>
    </w:p>
    <w:p w:rsidR="00F24A26" w:rsidRPr="00DD5C3C" w:rsidRDefault="00F24A26" w:rsidP="00F24A26">
      <w:pPr>
        <w:autoSpaceDE w:val="0"/>
        <w:autoSpaceDN w:val="0"/>
        <w:adjustRightInd w:val="0"/>
        <w:spacing w:line="360" w:lineRule="auto"/>
        <w:jc w:val="both"/>
        <w:rPr>
          <w:b/>
        </w:rPr>
      </w:pPr>
      <w:r w:rsidRPr="00DD5C3C">
        <w:rPr>
          <w:bCs/>
        </w:rPr>
        <w:tab/>
      </w:r>
      <w:bookmarkStart w:id="0" w:name="_Toc310348778"/>
      <w:bookmarkStart w:id="1" w:name="_Toc310348980"/>
      <w:bookmarkStart w:id="2" w:name="_Toc310349097"/>
    </w:p>
    <w:p w:rsidR="00F24A26" w:rsidRDefault="00F24A26" w:rsidP="00F24A26">
      <w:pPr>
        <w:tabs>
          <w:tab w:val="left" w:pos="1418"/>
        </w:tabs>
        <w:jc w:val="both"/>
        <w:rPr>
          <w:b/>
          <w:bCs/>
        </w:rPr>
      </w:pPr>
      <w:r w:rsidRPr="00DD5C3C">
        <w:rPr>
          <w:b/>
          <w:bCs/>
        </w:rPr>
        <w:t>Выпускная квалификационная работа</w:t>
      </w:r>
      <w:r w:rsidR="00DD5C3C">
        <w:rPr>
          <w:b/>
          <w:bCs/>
        </w:rPr>
        <w:t xml:space="preserve"> </w:t>
      </w:r>
      <w:r w:rsidRPr="00DD5C3C">
        <w:rPr>
          <w:b/>
          <w:bCs/>
        </w:rPr>
        <w:t>«Работа над ролью в спектакле»</w:t>
      </w:r>
    </w:p>
    <w:p w:rsidR="00EC1AB5" w:rsidRPr="00EC1AB5" w:rsidRDefault="00EC1AB5" w:rsidP="00EC1AB5">
      <w:r w:rsidRPr="00EC1AB5">
        <w:t xml:space="preserve">Общие положения </w:t>
      </w:r>
    </w:p>
    <w:p w:rsidR="00EC1AB5" w:rsidRPr="00EC1AB5" w:rsidRDefault="00EC1AB5" w:rsidP="00EC1AB5">
      <w:r w:rsidRPr="00EC1AB5">
        <w:t xml:space="preserve">1. ВКР должна быть выполнена на государственном языке Российской Федерации – русском языке (с соблюдением правил русского языка). </w:t>
      </w:r>
    </w:p>
    <w:p w:rsidR="00EC1AB5" w:rsidRPr="00EC1AB5" w:rsidRDefault="00EC1AB5" w:rsidP="00EC1AB5">
      <w:r w:rsidRPr="00EC1AB5">
        <w:t xml:space="preserve">2. Выполнение требований, установленных настоящими Методическими указаниями, обеспечивает соответствие оформления пояснительной записки (текста) ВКР действующим стандартам, Порядку проведения государственной итоговой аттестации по образовательным программам высшего образования – программам </w:t>
      </w:r>
      <w:proofErr w:type="spellStart"/>
      <w:r w:rsidRPr="00EC1AB5">
        <w:t>бакалавриата</w:t>
      </w:r>
      <w:proofErr w:type="spellEnd"/>
      <w:r w:rsidRPr="00EC1AB5">
        <w:t xml:space="preserve">, программам </w:t>
      </w:r>
      <w:proofErr w:type="spellStart"/>
      <w:r w:rsidRPr="00EC1AB5">
        <w:t>специалитета</w:t>
      </w:r>
      <w:proofErr w:type="spellEnd"/>
      <w:r w:rsidRPr="00EC1AB5">
        <w:t xml:space="preserve"> и программам магистратуры, локальным нормативным актам института.</w:t>
      </w:r>
    </w:p>
    <w:p w:rsidR="00EC1AB5" w:rsidRPr="00EC1AB5" w:rsidRDefault="00EC1AB5" w:rsidP="00EC1AB5">
      <w:r w:rsidRPr="00EC1AB5">
        <w:t xml:space="preserve">3. ВКР должна содержать: </w:t>
      </w:r>
    </w:p>
    <w:p w:rsidR="00EC1AB5" w:rsidRPr="00EC1AB5" w:rsidRDefault="00EC1AB5" w:rsidP="00EC1AB5">
      <w:pPr>
        <w:numPr>
          <w:ilvl w:val="0"/>
          <w:numId w:val="21"/>
        </w:numPr>
        <w:contextualSpacing/>
      </w:pPr>
      <w:r w:rsidRPr="00EC1AB5">
        <w:t>Титульный лист</w:t>
      </w:r>
    </w:p>
    <w:p w:rsidR="00EC1AB5" w:rsidRPr="00EC1AB5" w:rsidRDefault="00EC1AB5" w:rsidP="00EC1AB5">
      <w:pPr>
        <w:numPr>
          <w:ilvl w:val="0"/>
          <w:numId w:val="21"/>
        </w:numPr>
        <w:contextualSpacing/>
      </w:pPr>
      <w:r w:rsidRPr="00EC1AB5">
        <w:t xml:space="preserve">Справка о проверке на </w:t>
      </w:r>
      <w:proofErr w:type="spellStart"/>
      <w:r w:rsidRPr="00EC1AB5">
        <w:t>антиплагиат</w:t>
      </w:r>
      <w:proofErr w:type="spellEnd"/>
    </w:p>
    <w:p w:rsidR="00EC1AB5" w:rsidRPr="00EC1AB5" w:rsidRDefault="00EC1AB5" w:rsidP="00EC1AB5">
      <w:pPr>
        <w:numPr>
          <w:ilvl w:val="0"/>
          <w:numId w:val="21"/>
        </w:numPr>
        <w:contextualSpacing/>
      </w:pPr>
      <w:r w:rsidRPr="00EC1AB5">
        <w:t>Отзыв научного руководителя</w:t>
      </w:r>
    </w:p>
    <w:p w:rsidR="00EC1AB5" w:rsidRPr="00EC1AB5" w:rsidRDefault="00EC1AB5" w:rsidP="00EC1AB5">
      <w:pPr>
        <w:numPr>
          <w:ilvl w:val="0"/>
          <w:numId w:val="21"/>
        </w:numPr>
        <w:contextualSpacing/>
      </w:pPr>
      <w:r w:rsidRPr="00EC1AB5">
        <w:t>Рецензия</w:t>
      </w:r>
    </w:p>
    <w:p w:rsidR="00EC1AB5" w:rsidRPr="00EC1AB5" w:rsidRDefault="00EC1AB5" w:rsidP="00EC1AB5">
      <w:pPr>
        <w:numPr>
          <w:ilvl w:val="0"/>
          <w:numId w:val="21"/>
        </w:numPr>
        <w:contextualSpacing/>
      </w:pPr>
      <w:r w:rsidRPr="00EC1AB5">
        <w:t>Пояснительная записка (текст) объемом не менее 25 страниц</w:t>
      </w:r>
    </w:p>
    <w:p w:rsidR="00EC1AB5" w:rsidRPr="00EC1AB5" w:rsidRDefault="00EC1AB5" w:rsidP="00EC1AB5">
      <w:pPr>
        <w:numPr>
          <w:ilvl w:val="0"/>
          <w:numId w:val="21"/>
        </w:numPr>
        <w:contextualSpacing/>
      </w:pPr>
      <w:r w:rsidRPr="00EC1AB5">
        <w:t>Список литературы</w:t>
      </w:r>
    </w:p>
    <w:p w:rsidR="00EC1AB5" w:rsidRPr="00EC1AB5" w:rsidRDefault="00EC1AB5" w:rsidP="00EC1AB5">
      <w:r w:rsidRPr="00EC1AB5">
        <w:t xml:space="preserve">4. Общие требования к выполнению пояснительной записки (текста) ВКР </w:t>
      </w:r>
    </w:p>
    <w:p w:rsidR="00EC1AB5" w:rsidRPr="00EC1AB5" w:rsidRDefault="00EC1AB5" w:rsidP="00EC1AB5">
      <w:r w:rsidRPr="00EC1AB5">
        <w:t xml:space="preserve">4.1. Общие требования к оформлению </w:t>
      </w:r>
    </w:p>
    <w:p w:rsidR="00EC1AB5" w:rsidRPr="00EC1AB5" w:rsidRDefault="00EC1AB5" w:rsidP="00EC1AB5">
      <w:r w:rsidRPr="00EC1AB5">
        <w:t xml:space="preserve">4.1.1. Пояснительная записка (текст) ВКР оформляется в виде рукописи в печатном виде с использованием компьютера в редакторе </w:t>
      </w:r>
      <w:proofErr w:type="spellStart"/>
      <w:r w:rsidRPr="00EC1AB5">
        <w:t>Word</w:t>
      </w:r>
      <w:proofErr w:type="spellEnd"/>
      <w:r w:rsidRPr="00EC1AB5">
        <w:t xml:space="preserve"> (.</w:t>
      </w:r>
      <w:proofErr w:type="spellStart"/>
      <w:r w:rsidRPr="00EC1AB5">
        <w:t>docx</w:t>
      </w:r>
      <w:proofErr w:type="spellEnd"/>
      <w:r w:rsidRPr="00EC1AB5">
        <w:t xml:space="preserve">). </w:t>
      </w:r>
    </w:p>
    <w:p w:rsidR="00EC1AB5" w:rsidRPr="00EC1AB5" w:rsidRDefault="00EC1AB5" w:rsidP="00EC1AB5">
      <w:r w:rsidRPr="00EC1AB5">
        <w:t>4.1.2. Параметры страницы:</w:t>
      </w:r>
    </w:p>
    <w:p w:rsidR="00EC1AB5" w:rsidRPr="00EC1AB5" w:rsidRDefault="00EC1AB5" w:rsidP="00EC1AB5">
      <w:r w:rsidRPr="00EC1AB5">
        <w:t xml:space="preserve"> </w:t>
      </w:r>
      <w:r w:rsidRPr="00EC1AB5">
        <w:sym w:font="Symbol" w:char="F02D"/>
      </w:r>
      <w:r w:rsidRPr="00EC1AB5">
        <w:t xml:space="preserve"> размер полей: левое – 30 мм, правое – 15 мм, верхнее и нижнее – по 20 мм. </w:t>
      </w:r>
    </w:p>
    <w:p w:rsidR="00EC1AB5" w:rsidRPr="00EC1AB5" w:rsidRDefault="00EC1AB5" w:rsidP="00EC1AB5">
      <w:r w:rsidRPr="00EC1AB5">
        <w:t xml:space="preserve">  </w:t>
      </w:r>
      <w:r w:rsidRPr="00EC1AB5">
        <w:sym w:font="Symbol" w:char="F02D"/>
      </w:r>
      <w:r w:rsidRPr="00EC1AB5">
        <w:t xml:space="preserve"> ориентация: книжная; таблицы, иллюстрации, приложения при необходимости могут быть выполнены в альбомной ориентации (поля альбомной ориентации: левое и правое – по 20 мм, верхнее – 30 мм, нижнее – 15 мм). </w:t>
      </w:r>
      <w:r w:rsidRPr="00EC1AB5">
        <w:sym w:font="Symbol" w:char="F02D"/>
      </w:r>
      <w:r w:rsidRPr="00EC1AB5">
        <w:t xml:space="preserve"> формат: А4 (210 </w:t>
      </w:r>
      <w:r w:rsidRPr="00EC1AB5">
        <w:sym w:font="Symbol" w:char="F0B4"/>
      </w:r>
      <w:r w:rsidRPr="00EC1AB5">
        <w:t xml:space="preserve"> 297 мм). </w:t>
      </w:r>
    </w:p>
    <w:p w:rsidR="00EC1AB5" w:rsidRPr="00EC1AB5" w:rsidRDefault="00EC1AB5" w:rsidP="00EC1AB5">
      <w:r w:rsidRPr="00EC1AB5">
        <w:t xml:space="preserve">4.1.3. Шрифт: </w:t>
      </w:r>
      <w:r w:rsidRPr="00EC1AB5">
        <w:sym w:font="Symbol" w:char="F02D"/>
      </w:r>
      <w:r w:rsidRPr="00EC1AB5">
        <w:t xml:space="preserve"> «</w:t>
      </w:r>
      <w:proofErr w:type="spellStart"/>
      <w:r w:rsidRPr="00EC1AB5">
        <w:t>Times</w:t>
      </w:r>
      <w:proofErr w:type="spellEnd"/>
      <w:r w:rsidRPr="00EC1AB5">
        <w:t xml:space="preserve"> </w:t>
      </w:r>
      <w:proofErr w:type="spellStart"/>
      <w:r w:rsidRPr="00EC1AB5">
        <w:t>New</w:t>
      </w:r>
      <w:proofErr w:type="spellEnd"/>
      <w:r w:rsidRPr="00EC1AB5">
        <w:t xml:space="preserve"> </w:t>
      </w:r>
      <w:proofErr w:type="spellStart"/>
      <w:r w:rsidRPr="00EC1AB5">
        <w:t>Roman</w:t>
      </w:r>
      <w:proofErr w:type="spellEnd"/>
      <w:r w:rsidRPr="00EC1AB5">
        <w:t xml:space="preserve">»; </w:t>
      </w:r>
      <w:r w:rsidRPr="00EC1AB5">
        <w:sym w:font="Symbol" w:char="F02D"/>
      </w:r>
      <w:r w:rsidRPr="00EC1AB5">
        <w:t xml:space="preserve"> начертание символов – обычное; </w:t>
      </w:r>
      <w:r w:rsidRPr="00EC1AB5">
        <w:sym w:font="Symbol" w:char="F02D"/>
      </w:r>
      <w:r w:rsidRPr="00EC1AB5">
        <w:t xml:space="preserve"> размер шрифта – 14; в таблицах, иллюстрациях, нумерации страниц размер шрифта – 12 (в исключительных случаях1 в таблицах, иллюстрациях допускается использовать размер шрифта 10); для примечаний и сносок размер шрифта – 10; </w:t>
      </w:r>
      <w:r w:rsidRPr="00EC1AB5">
        <w:sym w:font="Symbol" w:char="F02D"/>
      </w:r>
      <w:r w:rsidRPr="00EC1AB5">
        <w:t xml:space="preserve"> цвет текста – черный (Авто); </w:t>
      </w:r>
      <w:r w:rsidRPr="00EC1AB5">
        <w:sym w:font="Symbol" w:char="F02D"/>
      </w:r>
      <w:r w:rsidRPr="00EC1AB5">
        <w:t xml:space="preserve"> без подчеркивания. Требования к начертанию символов при оформлении заголовков, таблиц, иллюстраций, формул указаны далее в соответствующих подразделах настоящего документа. </w:t>
      </w:r>
    </w:p>
    <w:p w:rsidR="00EC1AB5" w:rsidRPr="00EC1AB5" w:rsidRDefault="00EC1AB5" w:rsidP="00EC1AB5">
      <w:r w:rsidRPr="00EC1AB5">
        <w:t xml:space="preserve">4.1.4. Межстрочный интервал: </w:t>
      </w:r>
      <w:r w:rsidRPr="00EC1AB5">
        <w:sym w:font="Symbol" w:char="F02D"/>
      </w:r>
      <w:r w:rsidRPr="00EC1AB5">
        <w:t xml:space="preserve"> в тексте – полуторный; </w:t>
      </w:r>
      <w:r w:rsidRPr="00EC1AB5">
        <w:sym w:font="Symbol" w:char="F02D"/>
      </w:r>
      <w:r w:rsidRPr="00EC1AB5">
        <w:t xml:space="preserve"> в таблицах, иллюстрациях, формулах, примечаниях и сносках – одинарный.</w:t>
      </w:r>
    </w:p>
    <w:p w:rsidR="00EC1AB5" w:rsidRPr="00EC1AB5" w:rsidRDefault="00EC1AB5" w:rsidP="00EC1AB5">
      <w:r w:rsidRPr="00EC1AB5">
        <w:t xml:space="preserve">4.1.5. Выравнивание текста и абзацный отступ: </w:t>
      </w:r>
      <w:r w:rsidRPr="00EC1AB5">
        <w:sym w:font="Symbol" w:char="F02D"/>
      </w:r>
      <w:r w:rsidRPr="00EC1AB5">
        <w:t xml:space="preserve"> выравнивание текста – по ширине; </w:t>
      </w:r>
      <w:r w:rsidRPr="00EC1AB5">
        <w:sym w:font="Symbol" w:char="F02D"/>
      </w:r>
      <w:r w:rsidRPr="00EC1AB5">
        <w:t xml:space="preserve"> абзацный отступ – 12,5 мм; абзацный отступ должен быть одинаковым по всему тексту. Требования к выравниванию и наличию абзацных отступов при оформлении заголовков, таблиц, иллюстраций, формул указаны далее в соответствующих подразделах настоящего документа. </w:t>
      </w:r>
    </w:p>
    <w:p w:rsidR="00EC1AB5" w:rsidRPr="00EC1AB5" w:rsidRDefault="00EC1AB5" w:rsidP="00EC1AB5">
      <w:r w:rsidRPr="00EC1AB5">
        <w:t xml:space="preserve">4.1.6. Нумерация страниц: положение – внизу страницы, выравнивание – по центру, формат номера – арабские цифры, без точки (1, 2, 3, …). Нумерация начинается с титульного листа, но номер страницы на нем не ставится. </w:t>
      </w:r>
    </w:p>
    <w:p w:rsidR="00EC1AB5" w:rsidRDefault="00EC1AB5" w:rsidP="00EC1AB5"/>
    <w:p w:rsidR="00EC1AB5" w:rsidRPr="00EC1AB5" w:rsidRDefault="00EC1AB5" w:rsidP="00EC1AB5"/>
    <w:p w:rsidR="00EC1AB5" w:rsidRPr="00EC1AB5" w:rsidRDefault="00EC1AB5" w:rsidP="00EC1AB5"/>
    <w:p w:rsidR="00EC1AB5" w:rsidRPr="00EC1AB5" w:rsidRDefault="00EC1AB5" w:rsidP="00EC1AB5">
      <w:pPr>
        <w:rPr>
          <w:i/>
        </w:rPr>
      </w:pPr>
      <w:r w:rsidRPr="00EC1AB5">
        <w:rPr>
          <w:i/>
        </w:rPr>
        <w:t>Приложение 1</w:t>
      </w:r>
    </w:p>
    <w:p w:rsidR="00EC1AB5" w:rsidRPr="00EC1AB5" w:rsidRDefault="00EC1AB5" w:rsidP="00EC1AB5">
      <w:pPr>
        <w:ind w:left="720"/>
        <w:jc w:val="center"/>
      </w:pPr>
    </w:p>
    <w:p w:rsidR="00EC1AB5" w:rsidRPr="00EC1AB5" w:rsidRDefault="00EC1AB5" w:rsidP="00EC1AB5">
      <w:pPr>
        <w:ind w:left="720"/>
        <w:jc w:val="center"/>
      </w:pPr>
    </w:p>
    <w:p w:rsidR="00EC1AB5" w:rsidRPr="00EC1AB5" w:rsidRDefault="00EC1AB5" w:rsidP="00EC1AB5">
      <w:pPr>
        <w:ind w:left="720"/>
        <w:jc w:val="center"/>
      </w:pPr>
    </w:p>
    <w:p w:rsidR="00EC1AB5" w:rsidRPr="00EC1AB5" w:rsidRDefault="00EC1AB5" w:rsidP="00EC1AB5"/>
    <w:p w:rsidR="00EC1AB5" w:rsidRPr="00EC1AB5" w:rsidRDefault="00EC1AB5" w:rsidP="00EC1AB5">
      <w:pPr>
        <w:jc w:val="center"/>
        <w:rPr>
          <w:rFonts w:eastAsia="SimSun"/>
          <w:sz w:val="28"/>
          <w:szCs w:val="28"/>
          <w:lang w:eastAsia="zh-CN"/>
        </w:rPr>
      </w:pPr>
      <w:r w:rsidRPr="00EC1AB5">
        <w:rPr>
          <w:rFonts w:eastAsia="SimSun"/>
          <w:sz w:val="28"/>
          <w:szCs w:val="28"/>
          <w:lang w:eastAsia="zh-CN"/>
        </w:rPr>
        <w:lastRenderedPageBreak/>
        <w:t>МИНИСТЕРСТВО КУЛЬТУРЫ РОССИЙСКОЙ ФЕДЕРАЦИИ</w:t>
      </w:r>
    </w:p>
    <w:p w:rsidR="00EC1AB5" w:rsidRPr="00EC1AB5" w:rsidRDefault="00EC1AB5" w:rsidP="00EC1AB5">
      <w:pPr>
        <w:jc w:val="center"/>
        <w:rPr>
          <w:rFonts w:eastAsia="SimSun"/>
          <w:sz w:val="28"/>
          <w:szCs w:val="28"/>
          <w:lang w:eastAsia="zh-CN"/>
        </w:rPr>
      </w:pPr>
      <w:r w:rsidRPr="00EC1AB5">
        <w:rPr>
          <w:rFonts w:eastAsia="SimSun"/>
          <w:sz w:val="28"/>
          <w:szCs w:val="28"/>
          <w:lang w:eastAsia="zh-CN"/>
        </w:rPr>
        <w:t xml:space="preserve">ФЕДЕРАЛЬНОЕ ГОСУДАРСТВЕННОЕ БЮДЖЕТНОЕ ОБРАЗОВАТЕЛЬНОЕ УЧРЕЖДЕНИЕ ВЫСШЕГО ОБРАЗОВАНИЯ </w:t>
      </w:r>
    </w:p>
    <w:p w:rsidR="00EC1AB5" w:rsidRPr="00EC1AB5" w:rsidRDefault="00EC1AB5" w:rsidP="00EC1AB5">
      <w:pPr>
        <w:jc w:val="center"/>
        <w:rPr>
          <w:rFonts w:eastAsia="SimSun"/>
          <w:sz w:val="28"/>
          <w:szCs w:val="28"/>
          <w:lang w:eastAsia="zh-CN"/>
        </w:rPr>
      </w:pPr>
      <w:r w:rsidRPr="00EC1AB5">
        <w:rPr>
          <w:rFonts w:eastAsia="SimSun"/>
          <w:sz w:val="28"/>
          <w:szCs w:val="28"/>
          <w:lang w:eastAsia="zh-CN"/>
        </w:rPr>
        <w:t>«МОСКОВСКИЙ ГОСУДАРСТВЕННЫЙ ИНСТИТУТ КУЛЬТУРЫ»</w:t>
      </w:r>
    </w:p>
    <w:p w:rsidR="00EC1AB5" w:rsidRPr="00EC1AB5" w:rsidRDefault="00EC1AB5" w:rsidP="00EC1AB5">
      <w:pPr>
        <w:spacing w:line="360" w:lineRule="auto"/>
        <w:jc w:val="center"/>
        <w:rPr>
          <w:rFonts w:eastAsia="SimSun"/>
          <w:lang w:eastAsia="zh-CN"/>
        </w:rPr>
      </w:pPr>
    </w:p>
    <w:p w:rsidR="00EC1AB5" w:rsidRPr="00EC1AB5" w:rsidRDefault="00EC1AB5" w:rsidP="00EC1AB5">
      <w:pPr>
        <w:jc w:val="center"/>
        <w:rPr>
          <w:rFonts w:eastAsia="SimSun"/>
          <w:sz w:val="28"/>
          <w:szCs w:val="28"/>
          <w:lang w:eastAsia="zh-CN"/>
        </w:rPr>
      </w:pPr>
      <w:r w:rsidRPr="00EC1AB5">
        <w:rPr>
          <w:rFonts w:eastAsia="SimSun"/>
          <w:sz w:val="28"/>
          <w:szCs w:val="28"/>
          <w:lang w:eastAsia="zh-CN"/>
        </w:rPr>
        <w:t>Факультет искусств</w:t>
      </w:r>
    </w:p>
    <w:p w:rsidR="00EC1AB5" w:rsidRPr="00EC1AB5" w:rsidRDefault="00EC1AB5" w:rsidP="00EC1AB5">
      <w:pPr>
        <w:jc w:val="center"/>
        <w:rPr>
          <w:rFonts w:eastAsia="SimSun"/>
          <w:sz w:val="28"/>
          <w:szCs w:val="28"/>
          <w:lang w:eastAsia="zh-CN"/>
        </w:rPr>
      </w:pPr>
      <w:r w:rsidRPr="00EC1AB5">
        <w:rPr>
          <w:rFonts w:eastAsia="SimSun"/>
          <w:sz w:val="28"/>
          <w:szCs w:val="28"/>
          <w:lang w:eastAsia="zh-CN"/>
        </w:rPr>
        <w:t>Кафедра режиссуры и мастерства актёра</w:t>
      </w:r>
    </w:p>
    <w:p w:rsidR="00EC1AB5" w:rsidRPr="00EC1AB5" w:rsidRDefault="00EC1AB5" w:rsidP="00EC1AB5">
      <w:pPr>
        <w:jc w:val="center"/>
        <w:rPr>
          <w:rFonts w:eastAsia="SimSun"/>
          <w:sz w:val="28"/>
          <w:szCs w:val="28"/>
          <w:lang w:eastAsia="zh-CN"/>
        </w:rPr>
      </w:pPr>
    </w:p>
    <w:p w:rsidR="00EC1AB5" w:rsidRPr="00EC1AB5" w:rsidRDefault="00EC1AB5" w:rsidP="00EC1AB5">
      <w:pPr>
        <w:spacing w:line="360" w:lineRule="auto"/>
        <w:jc w:val="center"/>
        <w:rPr>
          <w:rFonts w:eastAsia="SimSun"/>
          <w:sz w:val="28"/>
          <w:szCs w:val="28"/>
          <w:lang w:eastAsia="zh-CN"/>
        </w:rPr>
      </w:pPr>
    </w:p>
    <w:p w:rsidR="00EC1AB5" w:rsidRPr="00EC1AB5" w:rsidRDefault="00EC1AB5" w:rsidP="00EC1AB5">
      <w:pPr>
        <w:jc w:val="center"/>
        <w:outlineLvl w:val="0"/>
        <w:rPr>
          <w:rFonts w:eastAsia="SimSun"/>
          <w:b/>
          <w:sz w:val="32"/>
          <w:szCs w:val="32"/>
          <w:lang w:eastAsia="zh-CN"/>
        </w:rPr>
      </w:pPr>
      <w:r w:rsidRPr="00EC1AB5">
        <w:rPr>
          <w:rFonts w:eastAsia="SimSun"/>
          <w:b/>
          <w:sz w:val="32"/>
          <w:szCs w:val="32"/>
          <w:lang w:eastAsia="zh-CN"/>
        </w:rPr>
        <w:t>ВЫПУСКНАЯ КВАЛИФИКАЦИОННАЯ РАБОТА СПЕЦИАЛИСТА</w:t>
      </w:r>
    </w:p>
    <w:p w:rsidR="00EC1AB5" w:rsidRPr="00EC1AB5" w:rsidRDefault="00EC1AB5" w:rsidP="00EC1AB5">
      <w:pPr>
        <w:outlineLvl w:val="0"/>
        <w:rPr>
          <w:rFonts w:eastAsia="SimSun"/>
          <w:b/>
          <w:sz w:val="32"/>
          <w:szCs w:val="32"/>
          <w:lang w:eastAsia="zh-CN"/>
        </w:rPr>
      </w:pPr>
      <w:r w:rsidRPr="00EC1AB5">
        <w:rPr>
          <w:rFonts w:eastAsia="SimSun"/>
          <w:b/>
          <w:sz w:val="32"/>
          <w:szCs w:val="32"/>
          <w:lang w:eastAsia="zh-CN"/>
        </w:rPr>
        <w:t>Работа актёра над ролью ____________________ в спектакле __________________________ по повести/пьесе/роману____________________________________</w:t>
      </w:r>
    </w:p>
    <w:p w:rsidR="00EC1AB5" w:rsidRPr="00EC1AB5" w:rsidRDefault="00EC1AB5" w:rsidP="00EC1AB5">
      <w:pPr>
        <w:jc w:val="center"/>
        <w:outlineLvl w:val="0"/>
        <w:rPr>
          <w:rFonts w:eastAsia="SimSun"/>
          <w:b/>
          <w:sz w:val="32"/>
          <w:szCs w:val="32"/>
          <w:lang w:eastAsia="zh-CN"/>
        </w:rPr>
      </w:pPr>
    </w:p>
    <w:p w:rsidR="00EC1AB5" w:rsidRPr="00EC1AB5" w:rsidRDefault="00EC1AB5" w:rsidP="00EC1AB5">
      <w:pPr>
        <w:jc w:val="center"/>
        <w:rPr>
          <w:rFonts w:eastAsia="SimSun"/>
          <w:sz w:val="28"/>
          <w:szCs w:val="28"/>
          <w:lang w:eastAsia="zh-CN"/>
        </w:rPr>
      </w:pPr>
      <w:r w:rsidRPr="00EC1AB5">
        <w:rPr>
          <w:rFonts w:eastAsia="SimSun"/>
          <w:sz w:val="28"/>
          <w:szCs w:val="28"/>
          <w:lang w:eastAsia="zh-CN"/>
        </w:rPr>
        <w:t>По специальности 52.02.01 «Актёрское искусство»</w:t>
      </w:r>
    </w:p>
    <w:p w:rsidR="00EC1AB5" w:rsidRPr="00EC1AB5" w:rsidRDefault="00EC1AB5" w:rsidP="00EC1AB5">
      <w:pPr>
        <w:jc w:val="center"/>
        <w:rPr>
          <w:rFonts w:eastAsia="SimSun"/>
          <w:sz w:val="28"/>
          <w:szCs w:val="28"/>
          <w:lang w:eastAsia="zh-CN"/>
        </w:rPr>
      </w:pPr>
      <w:r w:rsidRPr="00EC1AB5">
        <w:rPr>
          <w:rFonts w:eastAsia="SimSun"/>
          <w:sz w:val="28"/>
          <w:szCs w:val="28"/>
          <w:lang w:eastAsia="zh-CN"/>
        </w:rPr>
        <w:t>Специализация «Артист драматического театра и кино»</w:t>
      </w:r>
    </w:p>
    <w:p w:rsidR="00EC1AB5" w:rsidRPr="00EC1AB5" w:rsidRDefault="00EC1AB5" w:rsidP="00EC1AB5">
      <w:pPr>
        <w:spacing w:line="360" w:lineRule="auto"/>
        <w:rPr>
          <w:rFonts w:eastAsia="SimSun"/>
          <w:sz w:val="26"/>
          <w:szCs w:val="26"/>
          <w:lang w:eastAsia="zh-CN"/>
        </w:rPr>
      </w:pPr>
    </w:p>
    <w:p w:rsidR="00EC1AB5" w:rsidRPr="00EC1AB5" w:rsidRDefault="00EC1AB5" w:rsidP="00EC1AB5">
      <w:pPr>
        <w:tabs>
          <w:tab w:val="left" w:pos="4820"/>
          <w:tab w:val="left" w:pos="5580"/>
        </w:tabs>
        <w:ind w:right="-1192"/>
        <w:jc w:val="both"/>
        <w:rPr>
          <w:rFonts w:eastAsia="SimSun"/>
          <w:sz w:val="26"/>
          <w:szCs w:val="26"/>
          <w:lang w:eastAsia="zh-CN"/>
        </w:rPr>
      </w:pPr>
      <w:r w:rsidRPr="00EC1AB5">
        <w:rPr>
          <w:rFonts w:eastAsia="SimSun"/>
          <w:sz w:val="26"/>
          <w:szCs w:val="26"/>
          <w:lang w:eastAsia="zh-CN"/>
        </w:rPr>
        <w:tab/>
      </w:r>
      <w:r w:rsidRPr="00EC1AB5">
        <w:rPr>
          <w:rFonts w:eastAsia="SimSun"/>
          <w:sz w:val="26"/>
          <w:szCs w:val="26"/>
          <w:lang w:eastAsia="zh-CN"/>
        </w:rPr>
        <w:tab/>
      </w:r>
    </w:p>
    <w:p w:rsidR="00EC1AB5" w:rsidRPr="00EC1AB5" w:rsidRDefault="00EC1AB5" w:rsidP="00EC1AB5">
      <w:pPr>
        <w:tabs>
          <w:tab w:val="left" w:pos="4820"/>
          <w:tab w:val="left" w:pos="5580"/>
        </w:tabs>
        <w:ind w:right="-1192"/>
        <w:jc w:val="both"/>
        <w:rPr>
          <w:rFonts w:eastAsia="SimSun"/>
          <w:sz w:val="26"/>
          <w:szCs w:val="26"/>
          <w:lang w:eastAsia="zh-CN"/>
        </w:rPr>
      </w:pPr>
    </w:p>
    <w:tbl>
      <w:tblPr>
        <w:tblW w:w="8481" w:type="dxa"/>
        <w:tblInd w:w="1008" w:type="dxa"/>
        <w:tblBorders>
          <w:insideH w:val="single" w:sz="4" w:space="0" w:color="auto"/>
        </w:tblBorders>
        <w:tblLook w:val="01E0" w:firstRow="1" w:lastRow="1" w:firstColumn="1" w:lastColumn="1" w:noHBand="0" w:noVBand="0"/>
      </w:tblPr>
      <w:tblGrid>
        <w:gridCol w:w="4521"/>
        <w:gridCol w:w="3960"/>
      </w:tblGrid>
      <w:tr w:rsidR="00EC1AB5" w:rsidRPr="00EC1AB5" w:rsidTr="009449A1">
        <w:trPr>
          <w:trHeight w:val="3684"/>
        </w:trPr>
        <w:tc>
          <w:tcPr>
            <w:tcW w:w="4521" w:type="dxa"/>
          </w:tcPr>
          <w:p w:rsidR="00EC1AB5" w:rsidRPr="00EC1AB5" w:rsidRDefault="00EC1AB5" w:rsidP="00EC1AB5">
            <w:pPr>
              <w:tabs>
                <w:tab w:val="left" w:pos="-1980"/>
                <w:tab w:val="left" w:pos="360"/>
              </w:tabs>
              <w:ind w:right="-1192"/>
              <w:jc w:val="both"/>
              <w:rPr>
                <w:rFonts w:eastAsia="SimSun"/>
                <w:lang w:eastAsia="zh-CN"/>
              </w:rPr>
            </w:pPr>
          </w:p>
          <w:p w:rsidR="00EC1AB5" w:rsidRPr="00EC1AB5" w:rsidRDefault="00EC1AB5" w:rsidP="00EC1AB5">
            <w:pPr>
              <w:tabs>
                <w:tab w:val="left" w:pos="-1980"/>
                <w:tab w:val="left" w:pos="360"/>
              </w:tabs>
              <w:ind w:right="-1192"/>
              <w:jc w:val="both"/>
              <w:rPr>
                <w:rFonts w:eastAsia="SimSun"/>
                <w:lang w:eastAsia="zh-CN"/>
              </w:rPr>
            </w:pPr>
          </w:p>
          <w:p w:rsidR="00EC1AB5" w:rsidRPr="00EC1AB5" w:rsidRDefault="00EC1AB5" w:rsidP="00EC1AB5">
            <w:pPr>
              <w:tabs>
                <w:tab w:val="left" w:pos="-1980"/>
                <w:tab w:val="left" w:pos="360"/>
              </w:tabs>
              <w:ind w:right="-1192"/>
              <w:jc w:val="both"/>
              <w:rPr>
                <w:rFonts w:eastAsia="SimSun"/>
                <w:lang w:eastAsia="zh-CN"/>
              </w:rPr>
            </w:pPr>
          </w:p>
          <w:p w:rsidR="00EC1AB5" w:rsidRPr="00EC1AB5" w:rsidRDefault="00EC1AB5" w:rsidP="00EC1AB5">
            <w:pPr>
              <w:tabs>
                <w:tab w:val="left" w:pos="-1980"/>
                <w:tab w:val="left" w:pos="360"/>
              </w:tabs>
              <w:ind w:right="-1192"/>
              <w:jc w:val="both"/>
              <w:rPr>
                <w:rFonts w:eastAsia="SimSun"/>
                <w:lang w:eastAsia="zh-CN"/>
              </w:rPr>
            </w:pPr>
          </w:p>
          <w:p w:rsidR="00EC1AB5" w:rsidRPr="00EC1AB5" w:rsidRDefault="00EC1AB5" w:rsidP="00EC1AB5">
            <w:pPr>
              <w:tabs>
                <w:tab w:val="left" w:pos="-1980"/>
                <w:tab w:val="left" w:pos="360"/>
              </w:tabs>
              <w:ind w:right="-1192"/>
              <w:jc w:val="both"/>
              <w:rPr>
                <w:rFonts w:eastAsia="SimSun"/>
                <w:lang w:eastAsia="zh-CN"/>
              </w:rPr>
            </w:pPr>
          </w:p>
        </w:tc>
        <w:tc>
          <w:tcPr>
            <w:tcW w:w="3960" w:type="dxa"/>
          </w:tcPr>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Выполнил(а) студент (ка):</w:t>
            </w:r>
          </w:p>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 xml:space="preserve">(за)очной формы обучения </w:t>
            </w:r>
          </w:p>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__ курса ___________ группы</w:t>
            </w:r>
          </w:p>
          <w:p w:rsidR="00EC1AB5" w:rsidRPr="00EC1AB5" w:rsidRDefault="00EC1AB5" w:rsidP="00EC1AB5">
            <w:pPr>
              <w:tabs>
                <w:tab w:val="left" w:pos="4820"/>
                <w:tab w:val="left" w:pos="5580"/>
              </w:tabs>
              <w:ind w:right="-1192"/>
              <w:jc w:val="both"/>
              <w:rPr>
                <w:rFonts w:eastAsia="SimSun"/>
                <w:b/>
                <w:sz w:val="28"/>
                <w:szCs w:val="28"/>
                <w:lang w:eastAsia="zh-CN"/>
              </w:rPr>
            </w:pPr>
            <w:r w:rsidRPr="00EC1AB5">
              <w:rPr>
                <w:rFonts w:eastAsia="SimSun"/>
                <w:b/>
                <w:sz w:val="28"/>
                <w:szCs w:val="28"/>
                <w:lang w:eastAsia="zh-CN"/>
              </w:rPr>
              <w:t>____________________</w:t>
            </w:r>
          </w:p>
          <w:p w:rsidR="00EC1AB5" w:rsidRPr="00EC1AB5" w:rsidRDefault="00EC1AB5" w:rsidP="00EC1AB5">
            <w:pPr>
              <w:tabs>
                <w:tab w:val="left" w:pos="2775"/>
                <w:tab w:val="left" w:pos="4820"/>
                <w:tab w:val="left" w:pos="5580"/>
              </w:tabs>
              <w:ind w:right="-1192"/>
              <w:jc w:val="both"/>
              <w:rPr>
                <w:rFonts w:eastAsia="SimSun"/>
                <w:sz w:val="28"/>
                <w:szCs w:val="28"/>
                <w:u w:val="single"/>
                <w:lang w:eastAsia="zh-CN"/>
              </w:rPr>
            </w:pPr>
            <w:r w:rsidRPr="00EC1AB5">
              <w:rPr>
                <w:rFonts w:eastAsia="SimSun"/>
                <w:sz w:val="28"/>
                <w:szCs w:val="28"/>
                <w:u w:val="single"/>
                <w:lang w:eastAsia="zh-CN"/>
              </w:rPr>
              <w:tab/>
            </w:r>
          </w:p>
          <w:p w:rsidR="00EC1AB5" w:rsidRPr="00EC1AB5" w:rsidRDefault="00EC1AB5" w:rsidP="00EC1AB5">
            <w:pPr>
              <w:tabs>
                <w:tab w:val="left" w:pos="2775"/>
                <w:tab w:val="left" w:pos="4820"/>
                <w:tab w:val="left" w:pos="5580"/>
              </w:tabs>
              <w:ind w:right="-1192"/>
              <w:jc w:val="both"/>
              <w:rPr>
                <w:rFonts w:eastAsia="SimSun"/>
                <w:sz w:val="28"/>
                <w:szCs w:val="28"/>
                <w:lang w:eastAsia="zh-CN"/>
              </w:rPr>
            </w:pPr>
          </w:p>
          <w:p w:rsidR="00EC1AB5" w:rsidRPr="00EC1AB5" w:rsidRDefault="00EC1AB5" w:rsidP="00EC1AB5">
            <w:pPr>
              <w:tabs>
                <w:tab w:val="left" w:pos="2775"/>
                <w:tab w:val="left" w:pos="4820"/>
                <w:tab w:val="left" w:pos="5580"/>
              </w:tabs>
              <w:ind w:right="-1192"/>
              <w:jc w:val="both"/>
              <w:rPr>
                <w:rFonts w:eastAsia="SimSun"/>
                <w:sz w:val="28"/>
                <w:szCs w:val="28"/>
                <w:lang w:eastAsia="zh-CN"/>
              </w:rPr>
            </w:pPr>
            <w:r w:rsidRPr="00EC1AB5">
              <w:rPr>
                <w:rFonts w:eastAsia="SimSun"/>
                <w:sz w:val="28"/>
                <w:szCs w:val="28"/>
                <w:lang w:eastAsia="zh-CN"/>
              </w:rPr>
              <w:t>Научный руководитель:</w:t>
            </w:r>
          </w:p>
          <w:p w:rsidR="00EC1AB5" w:rsidRPr="00EC1AB5" w:rsidRDefault="00EC1AB5" w:rsidP="00EC1AB5">
            <w:pPr>
              <w:tabs>
                <w:tab w:val="left" w:pos="2775"/>
                <w:tab w:val="left" w:pos="4820"/>
                <w:tab w:val="left" w:pos="5580"/>
              </w:tabs>
              <w:ind w:right="-1192"/>
              <w:jc w:val="both"/>
              <w:rPr>
                <w:rFonts w:eastAsia="SimSun"/>
                <w:sz w:val="28"/>
                <w:szCs w:val="28"/>
                <w:lang w:eastAsia="zh-CN"/>
              </w:rPr>
            </w:pPr>
            <w:r w:rsidRPr="00EC1AB5">
              <w:rPr>
                <w:rFonts w:eastAsia="SimSun"/>
                <w:sz w:val="28"/>
                <w:szCs w:val="28"/>
                <w:lang w:eastAsia="zh-CN"/>
              </w:rPr>
              <w:t>____________________</w:t>
            </w:r>
          </w:p>
          <w:p w:rsidR="00EC1AB5" w:rsidRPr="00EC1AB5" w:rsidRDefault="00EC1AB5" w:rsidP="00EC1AB5">
            <w:pPr>
              <w:tabs>
                <w:tab w:val="left" w:pos="2775"/>
                <w:tab w:val="left" w:pos="4820"/>
                <w:tab w:val="left" w:pos="5580"/>
              </w:tabs>
              <w:ind w:right="-1192"/>
              <w:jc w:val="both"/>
              <w:rPr>
                <w:rFonts w:eastAsia="SimSun"/>
                <w:sz w:val="28"/>
                <w:szCs w:val="28"/>
                <w:lang w:eastAsia="zh-CN"/>
              </w:rPr>
            </w:pPr>
          </w:p>
          <w:p w:rsidR="00EC1AB5" w:rsidRPr="00EC1AB5" w:rsidRDefault="00EC1AB5" w:rsidP="00EC1AB5">
            <w:pPr>
              <w:tabs>
                <w:tab w:val="left" w:pos="2775"/>
                <w:tab w:val="left" w:pos="4820"/>
                <w:tab w:val="left" w:pos="5580"/>
              </w:tabs>
              <w:ind w:right="-1192"/>
              <w:jc w:val="both"/>
              <w:rPr>
                <w:rFonts w:eastAsia="SimSun"/>
                <w:u w:val="single"/>
                <w:lang w:eastAsia="zh-CN"/>
              </w:rPr>
            </w:pPr>
            <w:r w:rsidRPr="00EC1AB5">
              <w:rPr>
                <w:rFonts w:eastAsia="SimSun"/>
                <w:u w:val="single"/>
                <w:lang w:eastAsia="zh-CN"/>
              </w:rPr>
              <w:tab/>
            </w:r>
          </w:p>
          <w:p w:rsidR="00EC1AB5" w:rsidRPr="00EC1AB5" w:rsidRDefault="00EC1AB5" w:rsidP="00EC1AB5">
            <w:pPr>
              <w:tabs>
                <w:tab w:val="left" w:pos="2775"/>
                <w:tab w:val="left" w:pos="4820"/>
                <w:tab w:val="left" w:pos="5580"/>
              </w:tabs>
              <w:ind w:right="-1192"/>
              <w:jc w:val="both"/>
              <w:rPr>
                <w:rFonts w:eastAsia="SimSun"/>
                <w:u w:val="single"/>
                <w:lang w:eastAsia="zh-CN"/>
              </w:rPr>
            </w:pPr>
          </w:p>
        </w:tc>
      </w:tr>
    </w:tbl>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Допуск к защите:</w:t>
      </w:r>
    </w:p>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Зав. кафедрой режиссуры и мастерства актёра,</w:t>
      </w:r>
    </w:p>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Профессор, заслуженный артист РФ Н.Л. Скорик</w:t>
      </w:r>
    </w:p>
    <w:p w:rsidR="00EC1AB5" w:rsidRPr="00EC1AB5" w:rsidRDefault="00EC1AB5" w:rsidP="00EC1AB5">
      <w:pPr>
        <w:tabs>
          <w:tab w:val="left" w:pos="4820"/>
          <w:tab w:val="left" w:pos="5580"/>
        </w:tabs>
        <w:ind w:right="-1192"/>
        <w:jc w:val="both"/>
        <w:rPr>
          <w:rFonts w:eastAsia="SimSun"/>
          <w:i/>
          <w:sz w:val="28"/>
          <w:szCs w:val="28"/>
          <w:lang w:eastAsia="zh-CN"/>
        </w:rPr>
      </w:pPr>
      <w:r w:rsidRPr="00EC1AB5">
        <w:rPr>
          <w:rFonts w:eastAsia="SimSun"/>
          <w:i/>
          <w:sz w:val="28"/>
          <w:szCs w:val="28"/>
          <w:lang w:eastAsia="zh-CN"/>
        </w:rPr>
        <w:t>(подпись)__________________</w:t>
      </w:r>
    </w:p>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Выпускная квалификационная работа защищена:</w:t>
      </w:r>
    </w:p>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«___</w:t>
      </w:r>
      <w:proofErr w:type="gramStart"/>
      <w:r w:rsidRPr="00EC1AB5">
        <w:rPr>
          <w:rFonts w:eastAsia="SimSun"/>
          <w:sz w:val="28"/>
          <w:szCs w:val="28"/>
          <w:lang w:eastAsia="zh-CN"/>
        </w:rPr>
        <w:t>_»_</w:t>
      </w:r>
      <w:proofErr w:type="gramEnd"/>
      <w:r w:rsidRPr="00EC1AB5">
        <w:rPr>
          <w:rFonts w:eastAsia="SimSun"/>
          <w:sz w:val="28"/>
          <w:szCs w:val="28"/>
          <w:lang w:eastAsia="zh-CN"/>
        </w:rPr>
        <w:t>______________20___г.</w:t>
      </w:r>
    </w:p>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Оценка____________________</w:t>
      </w:r>
    </w:p>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Секретарь ГЭК_____________</w:t>
      </w:r>
    </w:p>
    <w:p w:rsidR="00EC1AB5" w:rsidRPr="00EC1AB5" w:rsidRDefault="00EC1AB5" w:rsidP="00EC1AB5">
      <w:pPr>
        <w:tabs>
          <w:tab w:val="left" w:pos="4820"/>
          <w:tab w:val="left" w:pos="5580"/>
        </w:tabs>
        <w:ind w:right="-1192"/>
        <w:jc w:val="both"/>
        <w:rPr>
          <w:rFonts w:eastAsia="SimSun"/>
          <w:sz w:val="28"/>
          <w:szCs w:val="28"/>
          <w:lang w:eastAsia="zh-CN"/>
        </w:rPr>
      </w:pPr>
    </w:p>
    <w:p w:rsidR="00EC1AB5" w:rsidRPr="00EC1AB5" w:rsidRDefault="00EC1AB5" w:rsidP="00EC1AB5">
      <w:pPr>
        <w:spacing w:line="360" w:lineRule="auto"/>
        <w:jc w:val="center"/>
        <w:rPr>
          <w:rFonts w:eastAsia="SimSun"/>
          <w:sz w:val="28"/>
          <w:szCs w:val="28"/>
          <w:lang w:eastAsia="zh-CN"/>
        </w:rPr>
      </w:pPr>
      <w:r w:rsidRPr="00EC1AB5">
        <w:rPr>
          <w:rFonts w:eastAsia="SimSun"/>
          <w:sz w:val="28"/>
          <w:szCs w:val="28"/>
          <w:lang w:eastAsia="zh-CN"/>
        </w:rPr>
        <w:t>Химки, 202</w:t>
      </w:r>
      <w:r>
        <w:rPr>
          <w:rFonts w:eastAsia="SimSun"/>
          <w:sz w:val="28"/>
          <w:szCs w:val="28"/>
          <w:lang w:eastAsia="zh-CN"/>
        </w:rPr>
        <w:t>__</w:t>
      </w:r>
    </w:p>
    <w:p w:rsidR="00EC1AB5" w:rsidRPr="00EC1AB5" w:rsidRDefault="00EC1AB5" w:rsidP="00EC1AB5">
      <w:pPr>
        <w:spacing w:line="360" w:lineRule="auto"/>
        <w:ind w:left="710"/>
        <w:jc w:val="both"/>
      </w:pPr>
    </w:p>
    <w:bookmarkEnd w:id="0"/>
    <w:bookmarkEnd w:id="1"/>
    <w:bookmarkEnd w:id="2"/>
    <w:p w:rsidR="00F24A26" w:rsidRPr="00DD5C3C" w:rsidRDefault="00F24A26" w:rsidP="00F24A26">
      <w:pPr>
        <w:tabs>
          <w:tab w:val="left" w:pos="993"/>
        </w:tabs>
        <w:jc w:val="both"/>
      </w:pPr>
      <w:proofErr w:type="gramStart"/>
      <w:r w:rsidRPr="00DD5C3C">
        <w:lastRenderedPageBreak/>
        <w:t>Во  время</w:t>
      </w:r>
      <w:proofErr w:type="gramEnd"/>
      <w:r w:rsidRPr="00DD5C3C">
        <w:t xml:space="preserve">  защиты  сыгранной   в дипломном  спектакле  роли,  выпускник  должен подтвердить  владение приемами  внутренней и внешней психотехники актёра в работе над ролью,  уметь  объяснить  те  задачи,  которые  ставились  перед  ним  режиссером –постановщиком  и  свою  точку  зрения на  особенности  сыгранного  образа; подтвердить  свое  представление  о  важности  умения существовать  в  рамках  единого  актерского  ансамбля,  работать  в  составе  творческого  ансамбля.</w:t>
      </w:r>
    </w:p>
    <w:p w:rsidR="00F24A26" w:rsidRPr="00DD5C3C" w:rsidRDefault="00F24A26" w:rsidP="00F24A26">
      <w:pPr>
        <w:pStyle w:val="36"/>
        <w:spacing w:line="240" w:lineRule="auto"/>
        <w:ind w:firstLine="0"/>
        <w:jc w:val="both"/>
        <w:rPr>
          <w:sz w:val="24"/>
          <w:szCs w:val="24"/>
        </w:rPr>
      </w:pPr>
      <w:r w:rsidRPr="00DD5C3C">
        <w:rPr>
          <w:sz w:val="24"/>
          <w:szCs w:val="24"/>
        </w:rPr>
        <w:t xml:space="preserve"> </w:t>
      </w:r>
    </w:p>
    <w:p w:rsidR="00F24A26" w:rsidRPr="00DD5C3C" w:rsidRDefault="00F24A26" w:rsidP="00F24A26">
      <w:pPr>
        <w:jc w:val="both"/>
        <w:rPr>
          <w:b/>
          <w:bCs/>
        </w:rPr>
      </w:pPr>
      <w:r w:rsidRPr="00DD5C3C">
        <w:tab/>
      </w:r>
      <w:r w:rsidRPr="00DD5C3C">
        <w:rPr>
          <w:b/>
        </w:rPr>
        <w:t xml:space="preserve">Моменты, </w:t>
      </w:r>
      <w:proofErr w:type="gramStart"/>
      <w:r w:rsidRPr="00DD5C3C">
        <w:rPr>
          <w:b/>
        </w:rPr>
        <w:t>на  которое</w:t>
      </w:r>
      <w:proofErr w:type="gramEnd"/>
      <w:r w:rsidRPr="00DD5C3C">
        <w:rPr>
          <w:b/>
        </w:rPr>
        <w:t xml:space="preserve">  следует  обратить  особое  внимание, заранее  продумать  и  обосновать.</w:t>
      </w:r>
    </w:p>
    <w:p w:rsidR="00F24A26" w:rsidRPr="00DD5C3C" w:rsidRDefault="00F24A26" w:rsidP="00F24A26">
      <w:pPr>
        <w:jc w:val="center"/>
        <w:rPr>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
        <w:gridCol w:w="668"/>
        <w:gridCol w:w="9499"/>
      </w:tblGrid>
      <w:tr w:rsidR="00EC1AB5" w:rsidRPr="00DD5C3C" w:rsidTr="00EC1AB5">
        <w:trPr>
          <w:trHeight w:val="617"/>
        </w:trPr>
        <w:tc>
          <w:tcPr>
            <w:tcW w:w="674" w:type="dxa"/>
            <w:gridSpan w:val="2"/>
          </w:tcPr>
          <w:p w:rsidR="00EC1AB5" w:rsidRPr="00DD5C3C" w:rsidRDefault="00EC1AB5" w:rsidP="00DB2602">
            <w:pPr>
              <w:jc w:val="center"/>
            </w:pPr>
            <w:r w:rsidRPr="00DD5C3C">
              <w:t>№№</w:t>
            </w:r>
          </w:p>
        </w:tc>
        <w:tc>
          <w:tcPr>
            <w:tcW w:w="9499" w:type="dxa"/>
          </w:tcPr>
          <w:p w:rsidR="00EC1AB5" w:rsidRPr="00DD5C3C" w:rsidRDefault="00EC1AB5" w:rsidP="00DB2602">
            <w:pPr>
              <w:jc w:val="center"/>
              <w:rPr>
                <w:b/>
              </w:rPr>
            </w:pPr>
            <w:r w:rsidRPr="00DD5C3C">
              <w:t>Совокупность заданий, составляющих содержание выпускной квалификационной работы студента-выпускника</w:t>
            </w:r>
          </w:p>
        </w:tc>
      </w:tr>
      <w:tr w:rsidR="00EC1AB5" w:rsidRPr="00DD5C3C" w:rsidTr="00EC1AB5">
        <w:trPr>
          <w:gridBefore w:val="1"/>
          <w:wBefore w:w="6" w:type="dxa"/>
          <w:trHeight w:val="2931"/>
        </w:trPr>
        <w:tc>
          <w:tcPr>
            <w:tcW w:w="668" w:type="dxa"/>
          </w:tcPr>
          <w:p w:rsidR="00EC1AB5" w:rsidRPr="00DD5C3C" w:rsidRDefault="00EC1AB5" w:rsidP="00DB2602">
            <w:pPr>
              <w:jc w:val="center"/>
              <w:rPr>
                <w:b/>
              </w:rPr>
            </w:pPr>
            <w:r w:rsidRPr="00DD5C3C">
              <w:rPr>
                <w:b/>
              </w:rPr>
              <w:t>1.</w:t>
            </w:r>
          </w:p>
          <w:p w:rsidR="00EC1AB5" w:rsidRPr="00DD5C3C" w:rsidRDefault="00EC1AB5" w:rsidP="00DB2602">
            <w:pPr>
              <w:jc w:val="center"/>
              <w:rPr>
                <w:b/>
              </w:rPr>
            </w:pPr>
          </w:p>
        </w:tc>
        <w:tc>
          <w:tcPr>
            <w:tcW w:w="9499" w:type="dxa"/>
          </w:tcPr>
          <w:p w:rsidR="00EC1AB5" w:rsidRPr="00DD5C3C" w:rsidRDefault="00EC1AB5" w:rsidP="00DB2602">
            <w:pPr>
              <w:jc w:val="both"/>
              <w:rPr>
                <w:b/>
                <w:bCs/>
                <w:iCs/>
              </w:rPr>
            </w:pPr>
            <w:r w:rsidRPr="00DD5C3C">
              <w:rPr>
                <w:b/>
                <w:bCs/>
                <w:iCs/>
              </w:rPr>
              <w:t>Анализ роли в спектакле («Разведка» роли)</w:t>
            </w:r>
          </w:p>
          <w:p w:rsidR="00EC1AB5" w:rsidRPr="00DD5C3C" w:rsidRDefault="00EC1AB5" w:rsidP="00DB2602">
            <w:pPr>
              <w:jc w:val="both"/>
              <w:rPr>
                <w:bCs/>
                <w:iCs/>
              </w:rPr>
            </w:pPr>
            <w:r w:rsidRPr="00DD5C3C">
              <w:rPr>
                <w:bCs/>
                <w:iCs/>
              </w:rPr>
              <w:t xml:space="preserve">1. Изучение предлагаемых обстоятельств жизни персонажа: </w:t>
            </w:r>
          </w:p>
          <w:p w:rsidR="00EC1AB5" w:rsidRPr="00DD5C3C" w:rsidRDefault="00EC1AB5" w:rsidP="00DB2602">
            <w:pPr>
              <w:numPr>
                <w:ilvl w:val="0"/>
                <w:numId w:val="5"/>
              </w:numPr>
              <w:ind w:left="0" w:firstLine="0"/>
              <w:jc w:val="both"/>
              <w:rPr>
                <w:bCs/>
                <w:iCs/>
              </w:rPr>
            </w:pPr>
            <w:r w:rsidRPr="00DD5C3C">
              <w:rPr>
                <w:bCs/>
                <w:iCs/>
              </w:rPr>
              <w:t>что говорит о персонаже автор,</w:t>
            </w:r>
          </w:p>
          <w:p w:rsidR="00EC1AB5" w:rsidRPr="00DD5C3C" w:rsidRDefault="00EC1AB5" w:rsidP="00DB2602">
            <w:pPr>
              <w:numPr>
                <w:ilvl w:val="0"/>
                <w:numId w:val="5"/>
              </w:numPr>
              <w:ind w:left="0" w:firstLine="0"/>
              <w:jc w:val="both"/>
              <w:rPr>
                <w:bCs/>
                <w:iCs/>
              </w:rPr>
            </w:pPr>
            <w:r w:rsidRPr="00DD5C3C">
              <w:rPr>
                <w:bCs/>
                <w:iCs/>
              </w:rPr>
              <w:t>что говорят о персонаже другие действующие лица,</w:t>
            </w:r>
          </w:p>
          <w:p w:rsidR="00EC1AB5" w:rsidRPr="00DD5C3C" w:rsidRDefault="00EC1AB5" w:rsidP="00DB2602">
            <w:pPr>
              <w:numPr>
                <w:ilvl w:val="0"/>
                <w:numId w:val="5"/>
              </w:numPr>
              <w:ind w:left="0" w:firstLine="0"/>
              <w:jc w:val="both"/>
              <w:rPr>
                <w:bCs/>
                <w:iCs/>
              </w:rPr>
            </w:pPr>
            <w:r w:rsidRPr="00DD5C3C">
              <w:rPr>
                <w:bCs/>
                <w:iCs/>
              </w:rPr>
              <w:t>что говорит о себе он сам</w:t>
            </w:r>
          </w:p>
          <w:p w:rsidR="00EC1AB5" w:rsidRPr="00DD5C3C" w:rsidRDefault="00EC1AB5" w:rsidP="00DB2602">
            <w:pPr>
              <w:jc w:val="both"/>
              <w:rPr>
                <w:bCs/>
                <w:iCs/>
              </w:rPr>
            </w:pPr>
            <w:r w:rsidRPr="00DD5C3C">
              <w:rPr>
                <w:bCs/>
                <w:iCs/>
              </w:rPr>
              <w:t xml:space="preserve">2.  В каких взаимоотношениях находится </w:t>
            </w:r>
            <w:r w:rsidRPr="00DD5C3C">
              <w:rPr>
                <w:bCs/>
                <w:i/>
                <w:iCs/>
              </w:rPr>
              <w:t>мой</w:t>
            </w:r>
            <w:r w:rsidRPr="00DD5C3C">
              <w:rPr>
                <w:bCs/>
                <w:iCs/>
              </w:rPr>
              <w:t xml:space="preserve"> персонаж с другими.</w:t>
            </w:r>
          </w:p>
          <w:p w:rsidR="00EC1AB5" w:rsidRPr="00DD5C3C" w:rsidRDefault="00EC1AB5" w:rsidP="00DB2602">
            <w:pPr>
              <w:jc w:val="both"/>
              <w:rPr>
                <w:bCs/>
                <w:iCs/>
              </w:rPr>
            </w:pPr>
            <w:r w:rsidRPr="00DD5C3C">
              <w:rPr>
                <w:bCs/>
                <w:iCs/>
              </w:rPr>
              <w:t xml:space="preserve">3. Какие события происходят в пьесе и как относится к ним </w:t>
            </w:r>
            <w:r w:rsidRPr="00DD5C3C">
              <w:rPr>
                <w:bCs/>
                <w:i/>
                <w:iCs/>
              </w:rPr>
              <w:t xml:space="preserve">мой </w:t>
            </w:r>
            <w:r w:rsidRPr="00DD5C3C">
              <w:rPr>
                <w:bCs/>
                <w:iCs/>
              </w:rPr>
              <w:t>персонаж.</w:t>
            </w:r>
          </w:p>
          <w:p w:rsidR="00EC1AB5" w:rsidRPr="00DD5C3C" w:rsidRDefault="00EC1AB5" w:rsidP="00DB2602">
            <w:pPr>
              <w:jc w:val="both"/>
              <w:rPr>
                <w:bCs/>
                <w:iCs/>
              </w:rPr>
            </w:pPr>
            <w:r w:rsidRPr="00DD5C3C">
              <w:rPr>
                <w:bCs/>
                <w:iCs/>
              </w:rPr>
              <w:t xml:space="preserve">4.  В чём состоит конфликт пьесы и какое место в конфликте занимает </w:t>
            </w:r>
            <w:r w:rsidRPr="00DD5C3C">
              <w:rPr>
                <w:bCs/>
                <w:i/>
                <w:iCs/>
              </w:rPr>
              <w:t xml:space="preserve">мой </w:t>
            </w:r>
            <w:r w:rsidRPr="00DD5C3C">
              <w:rPr>
                <w:bCs/>
                <w:iCs/>
              </w:rPr>
              <w:t>персонаж.</w:t>
            </w:r>
          </w:p>
          <w:p w:rsidR="00EC1AB5" w:rsidRPr="00DD5C3C" w:rsidRDefault="00EC1AB5" w:rsidP="00DB2602">
            <w:pPr>
              <w:jc w:val="both"/>
              <w:rPr>
                <w:b/>
              </w:rPr>
            </w:pPr>
            <w:r w:rsidRPr="00DD5C3C">
              <w:rPr>
                <w:bCs/>
                <w:iCs/>
              </w:rPr>
              <w:t xml:space="preserve">5.  Цель действий и линия поведения </w:t>
            </w:r>
            <w:r w:rsidRPr="00DD5C3C">
              <w:rPr>
                <w:bCs/>
                <w:i/>
                <w:iCs/>
              </w:rPr>
              <w:t>моего</w:t>
            </w:r>
            <w:r w:rsidRPr="00DD5C3C">
              <w:rPr>
                <w:bCs/>
                <w:iCs/>
              </w:rPr>
              <w:t xml:space="preserve"> персонажа</w:t>
            </w:r>
          </w:p>
        </w:tc>
      </w:tr>
      <w:tr w:rsidR="00EC1AB5" w:rsidRPr="00DD5C3C" w:rsidTr="00EC1AB5">
        <w:trPr>
          <w:gridBefore w:val="1"/>
          <w:wBefore w:w="6" w:type="dxa"/>
        </w:trPr>
        <w:tc>
          <w:tcPr>
            <w:tcW w:w="668" w:type="dxa"/>
          </w:tcPr>
          <w:p w:rsidR="00EC1AB5" w:rsidRPr="00DD5C3C" w:rsidRDefault="00EC1AB5" w:rsidP="00DB2602">
            <w:pPr>
              <w:jc w:val="center"/>
              <w:rPr>
                <w:b/>
              </w:rPr>
            </w:pPr>
            <w:r w:rsidRPr="00DD5C3C">
              <w:rPr>
                <w:b/>
              </w:rPr>
              <w:t>2.</w:t>
            </w:r>
          </w:p>
        </w:tc>
        <w:tc>
          <w:tcPr>
            <w:tcW w:w="9499" w:type="dxa"/>
          </w:tcPr>
          <w:p w:rsidR="00EC1AB5" w:rsidRPr="00DD5C3C" w:rsidRDefault="00EC1AB5" w:rsidP="00DB2602">
            <w:pPr>
              <w:jc w:val="both"/>
              <w:rPr>
                <w:b/>
                <w:bCs/>
                <w:iCs/>
              </w:rPr>
            </w:pPr>
            <w:r w:rsidRPr="00DD5C3C">
              <w:rPr>
                <w:b/>
                <w:bCs/>
                <w:iCs/>
              </w:rPr>
              <w:t>Воплощение роли. Работа над образом</w:t>
            </w:r>
          </w:p>
          <w:p w:rsidR="00EC1AB5" w:rsidRPr="00DD5C3C" w:rsidRDefault="00EC1AB5" w:rsidP="00DB2602">
            <w:pPr>
              <w:numPr>
                <w:ilvl w:val="0"/>
                <w:numId w:val="6"/>
              </w:numPr>
              <w:ind w:left="0" w:firstLine="0"/>
              <w:jc w:val="both"/>
            </w:pPr>
            <w:r w:rsidRPr="00DD5C3C">
              <w:t>разработка биографии роли, «течения дня» и «антрактов» роли</w:t>
            </w:r>
          </w:p>
          <w:p w:rsidR="00EC1AB5" w:rsidRPr="00DD5C3C" w:rsidRDefault="00EC1AB5" w:rsidP="00DB2602">
            <w:pPr>
              <w:numPr>
                <w:ilvl w:val="0"/>
                <w:numId w:val="6"/>
              </w:numPr>
              <w:ind w:left="0" w:firstLine="0"/>
              <w:jc w:val="both"/>
            </w:pPr>
            <w:r w:rsidRPr="00DD5C3C">
              <w:t>поиски характера и характерности в этюдах</w:t>
            </w:r>
          </w:p>
          <w:p w:rsidR="00EC1AB5" w:rsidRPr="00DD5C3C" w:rsidRDefault="00EC1AB5" w:rsidP="00DB2602">
            <w:pPr>
              <w:numPr>
                <w:ilvl w:val="0"/>
                <w:numId w:val="6"/>
              </w:numPr>
              <w:ind w:left="0" w:firstLine="0"/>
              <w:jc w:val="both"/>
            </w:pPr>
            <w:r w:rsidRPr="00DD5C3C">
              <w:t>поиски грима и костюма, манеры двигаться</w:t>
            </w:r>
          </w:p>
          <w:p w:rsidR="00EC1AB5" w:rsidRPr="00DD5C3C" w:rsidRDefault="00EC1AB5" w:rsidP="00DB2602">
            <w:pPr>
              <w:numPr>
                <w:ilvl w:val="0"/>
                <w:numId w:val="6"/>
              </w:numPr>
              <w:ind w:left="0" w:firstLine="0"/>
              <w:jc w:val="both"/>
            </w:pPr>
            <w:r w:rsidRPr="00DD5C3C">
              <w:t>работа над словом (словесное действие), манерой говорить</w:t>
            </w:r>
          </w:p>
        </w:tc>
      </w:tr>
    </w:tbl>
    <w:p w:rsidR="00F24A26" w:rsidRPr="00DD5C3C" w:rsidRDefault="00F24A26" w:rsidP="00F24A26">
      <w:pPr>
        <w:jc w:val="both"/>
        <w:rPr>
          <w:b/>
        </w:rPr>
      </w:pPr>
    </w:p>
    <w:p w:rsidR="00215B10" w:rsidRPr="00215B10" w:rsidRDefault="00215B10" w:rsidP="00215B10">
      <w:pPr>
        <w:widowControl w:val="0"/>
        <w:autoSpaceDE w:val="0"/>
        <w:autoSpaceDN w:val="0"/>
        <w:spacing w:line="276" w:lineRule="auto"/>
        <w:ind w:firstLine="709"/>
        <w:jc w:val="both"/>
        <w:rPr>
          <w:b/>
          <w:sz w:val="22"/>
          <w:szCs w:val="22"/>
          <w:lang w:bidi="ru-RU"/>
        </w:rPr>
      </w:pPr>
      <w:r w:rsidRPr="00215B10">
        <w:rPr>
          <w:b/>
          <w:sz w:val="22"/>
          <w:szCs w:val="22"/>
          <w:lang w:bidi="ru-RU"/>
        </w:rPr>
        <w:t>Защита проводится в следующем порядке:</w:t>
      </w:r>
    </w:p>
    <w:p w:rsidR="00215B10" w:rsidRPr="00215B10" w:rsidRDefault="00215B10" w:rsidP="00215B10">
      <w:pPr>
        <w:widowControl w:val="0"/>
        <w:autoSpaceDE w:val="0"/>
        <w:autoSpaceDN w:val="0"/>
        <w:spacing w:line="276" w:lineRule="auto"/>
        <w:ind w:firstLine="709"/>
        <w:jc w:val="both"/>
        <w:rPr>
          <w:sz w:val="22"/>
          <w:szCs w:val="22"/>
          <w:lang w:bidi="ru-RU"/>
        </w:rPr>
      </w:pPr>
      <w:r w:rsidRPr="00215B10">
        <w:rPr>
          <w:sz w:val="22"/>
          <w:szCs w:val="22"/>
          <w:lang w:bidi="ru-RU"/>
        </w:rPr>
        <w:t>- вступительное слово дипломника (до 15 минут);</w:t>
      </w:r>
    </w:p>
    <w:p w:rsidR="00215B10" w:rsidRPr="00215B10" w:rsidRDefault="00215B10" w:rsidP="00215B10">
      <w:pPr>
        <w:widowControl w:val="0"/>
        <w:autoSpaceDE w:val="0"/>
        <w:autoSpaceDN w:val="0"/>
        <w:spacing w:line="276" w:lineRule="auto"/>
        <w:ind w:firstLine="709"/>
        <w:jc w:val="both"/>
        <w:rPr>
          <w:sz w:val="22"/>
          <w:szCs w:val="22"/>
          <w:lang w:bidi="ru-RU"/>
        </w:rPr>
      </w:pPr>
      <w:r w:rsidRPr="00215B10">
        <w:rPr>
          <w:sz w:val="22"/>
          <w:szCs w:val="22"/>
          <w:lang w:bidi="ru-RU"/>
        </w:rPr>
        <w:t xml:space="preserve">- вопросы к выпускнику со стороны членов комиссии, связанные с этапами </w:t>
      </w:r>
      <w:proofErr w:type="gramStart"/>
      <w:r w:rsidRPr="00215B10">
        <w:rPr>
          <w:sz w:val="22"/>
          <w:szCs w:val="22"/>
          <w:lang w:bidi="ru-RU"/>
        </w:rPr>
        <w:t>работы  над</w:t>
      </w:r>
      <w:proofErr w:type="gramEnd"/>
      <w:r w:rsidRPr="00215B10">
        <w:rPr>
          <w:sz w:val="22"/>
          <w:szCs w:val="22"/>
          <w:lang w:bidi="ru-RU"/>
        </w:rPr>
        <w:t xml:space="preserve">  ролью, определения  её места в  системе  образов спектакля и т.д.   </w:t>
      </w:r>
    </w:p>
    <w:p w:rsidR="00215B10" w:rsidRPr="00215B10" w:rsidRDefault="00215B10" w:rsidP="00215B10">
      <w:pPr>
        <w:widowControl w:val="0"/>
        <w:autoSpaceDE w:val="0"/>
        <w:autoSpaceDN w:val="0"/>
        <w:spacing w:line="276" w:lineRule="auto"/>
        <w:ind w:firstLine="709"/>
        <w:jc w:val="both"/>
        <w:rPr>
          <w:sz w:val="22"/>
          <w:szCs w:val="22"/>
          <w:lang w:bidi="ru-RU"/>
        </w:rPr>
      </w:pPr>
      <w:r w:rsidRPr="00215B10">
        <w:rPr>
          <w:sz w:val="22"/>
          <w:szCs w:val="22"/>
          <w:lang w:bidi="ru-RU"/>
        </w:rPr>
        <w:t>-результат защиты ВКР оформляется протоколом и объявляется в день проведения защиты.</w:t>
      </w:r>
    </w:p>
    <w:p w:rsidR="00215B10" w:rsidRPr="00215B10" w:rsidRDefault="00215B10" w:rsidP="00215B10">
      <w:pPr>
        <w:widowControl w:val="0"/>
        <w:autoSpaceDE w:val="0"/>
        <w:autoSpaceDN w:val="0"/>
        <w:spacing w:line="276" w:lineRule="auto"/>
        <w:ind w:firstLine="709"/>
        <w:jc w:val="both"/>
        <w:rPr>
          <w:b/>
          <w:iCs/>
          <w:lang w:bidi="ru-RU"/>
        </w:rPr>
      </w:pPr>
      <w:r w:rsidRPr="00215B10">
        <w:rPr>
          <w:b/>
          <w:iCs/>
          <w:lang w:bidi="ru-RU"/>
        </w:rPr>
        <w:t>Качественный уровень исполнения ролей обучающимися в дипломных</w:t>
      </w:r>
      <w:r w:rsidRPr="00215B10">
        <w:rPr>
          <w:b/>
          <w:sz w:val="22"/>
          <w:szCs w:val="22"/>
          <w:lang w:bidi="ru-RU"/>
        </w:rPr>
        <w:t xml:space="preserve"> </w:t>
      </w:r>
      <w:r w:rsidRPr="00215B10">
        <w:rPr>
          <w:b/>
          <w:iCs/>
          <w:lang w:bidi="ru-RU"/>
        </w:rPr>
        <w:t>спектаклях определяется следующими критериями:</w:t>
      </w:r>
    </w:p>
    <w:p w:rsidR="00215B10" w:rsidRPr="00215B10" w:rsidRDefault="00215B10" w:rsidP="00215B10">
      <w:pPr>
        <w:widowControl w:val="0"/>
        <w:autoSpaceDE w:val="0"/>
        <w:autoSpaceDN w:val="0"/>
        <w:spacing w:line="276" w:lineRule="auto"/>
        <w:ind w:firstLine="709"/>
        <w:jc w:val="both"/>
        <w:rPr>
          <w:b/>
          <w:iCs/>
          <w:lang w:bidi="ru-RU"/>
        </w:rPr>
      </w:pPr>
    </w:p>
    <w:tbl>
      <w:tblPr>
        <w:tblStyle w:val="2c"/>
        <w:tblW w:w="0" w:type="auto"/>
        <w:tblLook w:val="04A0" w:firstRow="1" w:lastRow="0" w:firstColumn="1" w:lastColumn="0" w:noHBand="0" w:noVBand="1"/>
      </w:tblPr>
      <w:tblGrid>
        <w:gridCol w:w="2625"/>
        <w:gridCol w:w="7288"/>
      </w:tblGrid>
      <w:tr w:rsidR="00215B10" w:rsidRPr="00215B10" w:rsidTr="006561CB">
        <w:tc>
          <w:tcPr>
            <w:tcW w:w="2235" w:type="dxa"/>
          </w:tcPr>
          <w:p w:rsidR="00215B10" w:rsidRPr="00215B10" w:rsidRDefault="00215B10" w:rsidP="00215B10">
            <w:pPr>
              <w:widowControl w:val="0"/>
              <w:autoSpaceDE w:val="0"/>
              <w:autoSpaceDN w:val="0"/>
              <w:spacing w:line="276" w:lineRule="auto"/>
              <w:jc w:val="both"/>
              <w:rPr>
                <w:b/>
                <w:iCs/>
                <w:lang w:bidi="ru-RU"/>
              </w:rPr>
            </w:pPr>
            <w:r w:rsidRPr="00215B10">
              <w:rPr>
                <w:b/>
                <w:iCs/>
                <w:lang w:bidi="ru-RU"/>
              </w:rPr>
              <w:t xml:space="preserve">Отлично </w:t>
            </w:r>
          </w:p>
        </w:tc>
        <w:tc>
          <w:tcPr>
            <w:tcW w:w="7336" w:type="dxa"/>
          </w:tcPr>
          <w:p w:rsidR="00215B10" w:rsidRPr="00215B10" w:rsidRDefault="00215B10" w:rsidP="00215B10">
            <w:pPr>
              <w:widowControl w:val="0"/>
              <w:autoSpaceDE w:val="0"/>
              <w:autoSpaceDN w:val="0"/>
              <w:spacing w:line="276" w:lineRule="auto"/>
              <w:jc w:val="both"/>
              <w:rPr>
                <w:iCs/>
                <w:lang w:bidi="ru-RU"/>
              </w:rPr>
            </w:pPr>
            <w:r w:rsidRPr="00215B10">
              <w:rPr>
                <w:iCs/>
                <w:lang w:bidi="ru-RU"/>
              </w:rPr>
              <w:t>1. Исполнение в дипломном спектакле главной или ведущей роли.</w:t>
            </w:r>
          </w:p>
          <w:p w:rsidR="00215B10" w:rsidRPr="00215B10" w:rsidRDefault="00215B10" w:rsidP="00215B10">
            <w:pPr>
              <w:widowControl w:val="0"/>
              <w:autoSpaceDE w:val="0"/>
              <w:autoSpaceDN w:val="0"/>
              <w:spacing w:line="276" w:lineRule="auto"/>
              <w:jc w:val="both"/>
              <w:rPr>
                <w:iCs/>
                <w:lang w:bidi="ru-RU"/>
              </w:rPr>
            </w:pPr>
            <w:r w:rsidRPr="00215B10">
              <w:rPr>
                <w:iCs/>
                <w:lang w:bidi="ru-RU"/>
              </w:rPr>
              <w:t>2. Точное определение и выполнение сверхзадачи роли и</w:t>
            </w:r>
          </w:p>
          <w:p w:rsidR="00215B10" w:rsidRPr="00215B10" w:rsidRDefault="00215B10" w:rsidP="00215B10">
            <w:pPr>
              <w:widowControl w:val="0"/>
              <w:autoSpaceDE w:val="0"/>
              <w:autoSpaceDN w:val="0"/>
              <w:spacing w:line="276" w:lineRule="auto"/>
              <w:jc w:val="both"/>
              <w:rPr>
                <w:iCs/>
                <w:lang w:bidi="ru-RU"/>
              </w:rPr>
            </w:pPr>
            <w:r w:rsidRPr="00215B10">
              <w:rPr>
                <w:iCs/>
                <w:lang w:bidi="ru-RU"/>
              </w:rPr>
              <w:t>её реализации в дипломном спектакле.</w:t>
            </w:r>
          </w:p>
          <w:p w:rsidR="00215B10" w:rsidRPr="00215B10" w:rsidRDefault="00215B10" w:rsidP="00215B10">
            <w:pPr>
              <w:widowControl w:val="0"/>
              <w:autoSpaceDE w:val="0"/>
              <w:autoSpaceDN w:val="0"/>
              <w:spacing w:line="276" w:lineRule="auto"/>
              <w:jc w:val="both"/>
              <w:rPr>
                <w:iCs/>
                <w:lang w:bidi="ru-RU"/>
              </w:rPr>
            </w:pPr>
            <w:r w:rsidRPr="00215B10">
              <w:rPr>
                <w:iCs/>
                <w:lang w:bidi="ru-RU"/>
              </w:rPr>
              <w:t>3. Точное создание сценического образа, соответствующего задачам автора и режиссёра дипломного спектакля.</w:t>
            </w:r>
          </w:p>
          <w:p w:rsidR="00215B10" w:rsidRPr="00215B10" w:rsidRDefault="00215B10" w:rsidP="00215B10">
            <w:pPr>
              <w:widowControl w:val="0"/>
              <w:autoSpaceDE w:val="0"/>
              <w:autoSpaceDN w:val="0"/>
              <w:spacing w:line="276" w:lineRule="auto"/>
              <w:jc w:val="both"/>
              <w:rPr>
                <w:iCs/>
                <w:lang w:bidi="ru-RU"/>
              </w:rPr>
            </w:pPr>
            <w:r w:rsidRPr="00215B10">
              <w:rPr>
                <w:iCs/>
                <w:lang w:bidi="ru-RU"/>
              </w:rPr>
              <w:t>4. Высокое качество и культура исполнения, артистичность, яркий имидж.</w:t>
            </w:r>
          </w:p>
          <w:p w:rsidR="00215B10" w:rsidRPr="00215B10" w:rsidRDefault="00215B10" w:rsidP="00215B10">
            <w:pPr>
              <w:widowControl w:val="0"/>
              <w:autoSpaceDE w:val="0"/>
              <w:autoSpaceDN w:val="0"/>
              <w:spacing w:line="276" w:lineRule="auto"/>
              <w:jc w:val="both"/>
              <w:rPr>
                <w:iCs/>
                <w:lang w:bidi="ru-RU"/>
              </w:rPr>
            </w:pPr>
            <w:r w:rsidRPr="00215B10">
              <w:rPr>
                <w:iCs/>
                <w:lang w:bidi="ru-RU"/>
              </w:rPr>
              <w:t>5. Даны четкие и аргументированные ответы на вопросы</w:t>
            </w:r>
          </w:p>
          <w:p w:rsidR="00215B10" w:rsidRPr="00215B10" w:rsidRDefault="00215B10" w:rsidP="00215B10">
            <w:pPr>
              <w:widowControl w:val="0"/>
              <w:autoSpaceDE w:val="0"/>
              <w:autoSpaceDN w:val="0"/>
              <w:spacing w:line="276" w:lineRule="auto"/>
              <w:jc w:val="both"/>
              <w:rPr>
                <w:iCs/>
                <w:lang w:bidi="ru-RU"/>
              </w:rPr>
            </w:pPr>
            <w:r w:rsidRPr="00215B10">
              <w:rPr>
                <w:iCs/>
                <w:lang w:bidi="ru-RU"/>
              </w:rPr>
              <w:t>членов ГЭК.</w:t>
            </w:r>
          </w:p>
        </w:tc>
      </w:tr>
      <w:tr w:rsidR="00215B10" w:rsidRPr="00215B10" w:rsidTr="006561CB">
        <w:tc>
          <w:tcPr>
            <w:tcW w:w="2235" w:type="dxa"/>
          </w:tcPr>
          <w:p w:rsidR="00215B10" w:rsidRPr="00215B10" w:rsidRDefault="00215B10" w:rsidP="00215B10">
            <w:pPr>
              <w:widowControl w:val="0"/>
              <w:autoSpaceDE w:val="0"/>
              <w:autoSpaceDN w:val="0"/>
              <w:spacing w:line="276" w:lineRule="auto"/>
              <w:jc w:val="both"/>
              <w:rPr>
                <w:b/>
                <w:iCs/>
                <w:lang w:bidi="ru-RU"/>
              </w:rPr>
            </w:pPr>
            <w:r w:rsidRPr="00215B10">
              <w:rPr>
                <w:b/>
                <w:iCs/>
                <w:lang w:bidi="ru-RU"/>
              </w:rPr>
              <w:t>Хорошо</w:t>
            </w:r>
          </w:p>
        </w:tc>
        <w:tc>
          <w:tcPr>
            <w:tcW w:w="7336" w:type="dxa"/>
          </w:tcPr>
          <w:p w:rsidR="00215B10" w:rsidRPr="00215B10" w:rsidRDefault="00215B10" w:rsidP="00215B10">
            <w:pPr>
              <w:widowControl w:val="0"/>
              <w:autoSpaceDE w:val="0"/>
              <w:autoSpaceDN w:val="0"/>
              <w:spacing w:line="276" w:lineRule="auto"/>
              <w:jc w:val="both"/>
              <w:rPr>
                <w:iCs/>
                <w:lang w:bidi="ru-RU"/>
              </w:rPr>
            </w:pPr>
            <w:r w:rsidRPr="00215B10">
              <w:rPr>
                <w:iCs/>
                <w:lang w:bidi="ru-RU"/>
              </w:rPr>
              <w:t>1. Исполнение в дипломном спектакле главной или ведущей роли.</w:t>
            </w:r>
          </w:p>
          <w:p w:rsidR="00215B10" w:rsidRPr="00215B10" w:rsidRDefault="00215B10" w:rsidP="00215B10">
            <w:pPr>
              <w:widowControl w:val="0"/>
              <w:autoSpaceDE w:val="0"/>
              <w:autoSpaceDN w:val="0"/>
              <w:spacing w:line="276" w:lineRule="auto"/>
              <w:jc w:val="both"/>
              <w:rPr>
                <w:iCs/>
                <w:lang w:bidi="ru-RU"/>
              </w:rPr>
            </w:pPr>
            <w:r w:rsidRPr="00215B10">
              <w:rPr>
                <w:iCs/>
                <w:lang w:bidi="ru-RU"/>
              </w:rPr>
              <w:t>2. Не достаточно точное определение и выполнение</w:t>
            </w:r>
          </w:p>
          <w:p w:rsidR="00215B10" w:rsidRPr="00215B10" w:rsidRDefault="00215B10" w:rsidP="00215B10">
            <w:pPr>
              <w:widowControl w:val="0"/>
              <w:autoSpaceDE w:val="0"/>
              <w:autoSpaceDN w:val="0"/>
              <w:spacing w:line="276" w:lineRule="auto"/>
              <w:jc w:val="both"/>
              <w:rPr>
                <w:iCs/>
                <w:lang w:bidi="ru-RU"/>
              </w:rPr>
            </w:pPr>
            <w:r w:rsidRPr="00215B10">
              <w:rPr>
                <w:iCs/>
                <w:lang w:bidi="ru-RU"/>
              </w:rPr>
              <w:t>сверхзадачи роли и её реализации в дипломном спектакле.</w:t>
            </w:r>
          </w:p>
          <w:p w:rsidR="00215B10" w:rsidRPr="00215B10" w:rsidRDefault="00215B10" w:rsidP="00215B10">
            <w:pPr>
              <w:widowControl w:val="0"/>
              <w:autoSpaceDE w:val="0"/>
              <w:autoSpaceDN w:val="0"/>
              <w:spacing w:line="276" w:lineRule="auto"/>
              <w:jc w:val="both"/>
              <w:rPr>
                <w:iCs/>
                <w:lang w:bidi="ru-RU"/>
              </w:rPr>
            </w:pPr>
            <w:r w:rsidRPr="00215B10">
              <w:rPr>
                <w:iCs/>
                <w:lang w:bidi="ru-RU"/>
              </w:rPr>
              <w:lastRenderedPageBreak/>
              <w:t>3. Не достаточно точное создание сценического образа,</w:t>
            </w:r>
          </w:p>
          <w:p w:rsidR="00215B10" w:rsidRPr="00215B10" w:rsidRDefault="00215B10" w:rsidP="00215B10">
            <w:pPr>
              <w:widowControl w:val="0"/>
              <w:autoSpaceDE w:val="0"/>
              <w:autoSpaceDN w:val="0"/>
              <w:spacing w:line="276" w:lineRule="auto"/>
              <w:jc w:val="both"/>
              <w:rPr>
                <w:iCs/>
                <w:lang w:bidi="ru-RU"/>
              </w:rPr>
            </w:pPr>
            <w:r w:rsidRPr="00215B10">
              <w:rPr>
                <w:iCs/>
                <w:lang w:bidi="ru-RU"/>
              </w:rPr>
              <w:t>соответствующего задачам автора и режиссёра дипломного спектакля.</w:t>
            </w:r>
          </w:p>
          <w:p w:rsidR="00215B10" w:rsidRPr="00215B10" w:rsidRDefault="00215B10" w:rsidP="00215B10">
            <w:pPr>
              <w:widowControl w:val="0"/>
              <w:autoSpaceDE w:val="0"/>
              <w:autoSpaceDN w:val="0"/>
              <w:spacing w:line="276" w:lineRule="auto"/>
              <w:jc w:val="both"/>
              <w:rPr>
                <w:iCs/>
                <w:lang w:bidi="ru-RU"/>
              </w:rPr>
            </w:pPr>
            <w:r w:rsidRPr="00215B10">
              <w:rPr>
                <w:iCs/>
                <w:lang w:bidi="ru-RU"/>
              </w:rPr>
              <w:t>4. На вопросы членов ГЭК при защите даны неполные</w:t>
            </w:r>
          </w:p>
          <w:p w:rsidR="00215B10" w:rsidRPr="00215B10" w:rsidRDefault="00215B10" w:rsidP="00215B10">
            <w:pPr>
              <w:widowControl w:val="0"/>
              <w:autoSpaceDE w:val="0"/>
              <w:autoSpaceDN w:val="0"/>
              <w:spacing w:line="276" w:lineRule="auto"/>
              <w:jc w:val="both"/>
              <w:rPr>
                <w:iCs/>
                <w:lang w:bidi="ru-RU"/>
              </w:rPr>
            </w:pPr>
            <w:r w:rsidRPr="00215B10">
              <w:rPr>
                <w:iCs/>
                <w:lang w:bidi="ru-RU"/>
              </w:rPr>
              <w:t>ответы.</w:t>
            </w:r>
          </w:p>
        </w:tc>
      </w:tr>
      <w:tr w:rsidR="00215B10" w:rsidRPr="00215B10" w:rsidTr="006561CB">
        <w:tc>
          <w:tcPr>
            <w:tcW w:w="2235" w:type="dxa"/>
          </w:tcPr>
          <w:p w:rsidR="00215B10" w:rsidRPr="00215B10" w:rsidRDefault="00215B10" w:rsidP="00215B10">
            <w:pPr>
              <w:widowControl w:val="0"/>
              <w:autoSpaceDE w:val="0"/>
              <w:autoSpaceDN w:val="0"/>
              <w:spacing w:line="276" w:lineRule="auto"/>
              <w:jc w:val="both"/>
              <w:rPr>
                <w:b/>
                <w:iCs/>
                <w:lang w:bidi="ru-RU"/>
              </w:rPr>
            </w:pPr>
            <w:r w:rsidRPr="00215B10">
              <w:rPr>
                <w:b/>
                <w:iCs/>
                <w:lang w:bidi="ru-RU"/>
              </w:rPr>
              <w:lastRenderedPageBreak/>
              <w:t xml:space="preserve">Удовлетворительно </w:t>
            </w:r>
          </w:p>
        </w:tc>
        <w:tc>
          <w:tcPr>
            <w:tcW w:w="7336" w:type="dxa"/>
          </w:tcPr>
          <w:p w:rsidR="00215B10" w:rsidRPr="00215B10" w:rsidRDefault="00215B10" w:rsidP="00215B10">
            <w:pPr>
              <w:widowControl w:val="0"/>
              <w:autoSpaceDE w:val="0"/>
              <w:autoSpaceDN w:val="0"/>
              <w:spacing w:line="276" w:lineRule="auto"/>
              <w:jc w:val="both"/>
              <w:rPr>
                <w:iCs/>
                <w:lang w:bidi="ru-RU"/>
              </w:rPr>
            </w:pPr>
            <w:r w:rsidRPr="00215B10">
              <w:rPr>
                <w:iCs/>
                <w:lang w:bidi="ru-RU"/>
              </w:rPr>
              <w:t>1. Исполнение в дипломном спектакле роли или эпизодической роли.</w:t>
            </w:r>
          </w:p>
          <w:p w:rsidR="00215B10" w:rsidRPr="00215B10" w:rsidRDefault="00215B10" w:rsidP="00215B10">
            <w:pPr>
              <w:widowControl w:val="0"/>
              <w:autoSpaceDE w:val="0"/>
              <w:autoSpaceDN w:val="0"/>
              <w:spacing w:line="276" w:lineRule="auto"/>
              <w:jc w:val="both"/>
              <w:rPr>
                <w:iCs/>
                <w:lang w:bidi="ru-RU"/>
              </w:rPr>
            </w:pPr>
            <w:r w:rsidRPr="00215B10">
              <w:rPr>
                <w:iCs/>
                <w:lang w:bidi="ru-RU"/>
              </w:rPr>
              <w:t>2. Посредственное владение содержанием материала, изложенного фрагментарно и не всегда последовательно.</w:t>
            </w:r>
          </w:p>
          <w:p w:rsidR="00215B10" w:rsidRPr="00215B10" w:rsidRDefault="00215B10" w:rsidP="00215B10">
            <w:pPr>
              <w:widowControl w:val="0"/>
              <w:autoSpaceDE w:val="0"/>
              <w:autoSpaceDN w:val="0"/>
              <w:spacing w:line="276" w:lineRule="auto"/>
              <w:jc w:val="both"/>
              <w:rPr>
                <w:iCs/>
                <w:lang w:bidi="ru-RU"/>
              </w:rPr>
            </w:pPr>
            <w:r w:rsidRPr="00215B10">
              <w:rPr>
                <w:iCs/>
                <w:lang w:bidi="ru-RU"/>
              </w:rPr>
              <w:t>3. Неточное создание сценического образа, не соответствующего задачам автора и режиссёра дипломного</w:t>
            </w:r>
          </w:p>
          <w:p w:rsidR="00215B10" w:rsidRPr="00215B10" w:rsidRDefault="00215B10" w:rsidP="00215B10">
            <w:pPr>
              <w:widowControl w:val="0"/>
              <w:autoSpaceDE w:val="0"/>
              <w:autoSpaceDN w:val="0"/>
              <w:spacing w:line="276" w:lineRule="auto"/>
              <w:jc w:val="both"/>
              <w:rPr>
                <w:iCs/>
                <w:lang w:bidi="ru-RU"/>
              </w:rPr>
            </w:pPr>
            <w:r w:rsidRPr="00215B10">
              <w:rPr>
                <w:iCs/>
                <w:lang w:bidi="ru-RU"/>
              </w:rPr>
              <w:t>спектакля.</w:t>
            </w:r>
          </w:p>
          <w:p w:rsidR="00215B10" w:rsidRPr="00215B10" w:rsidRDefault="00215B10" w:rsidP="00215B10">
            <w:pPr>
              <w:widowControl w:val="0"/>
              <w:autoSpaceDE w:val="0"/>
              <w:autoSpaceDN w:val="0"/>
              <w:spacing w:line="276" w:lineRule="auto"/>
              <w:jc w:val="both"/>
              <w:rPr>
                <w:iCs/>
                <w:lang w:bidi="ru-RU"/>
              </w:rPr>
            </w:pPr>
            <w:r w:rsidRPr="00215B10">
              <w:rPr>
                <w:iCs/>
                <w:lang w:bidi="ru-RU"/>
              </w:rPr>
              <w:t>4. Ответы выпускника на вопросы членов ГЭК расплывчаты, неполны.</w:t>
            </w:r>
          </w:p>
        </w:tc>
      </w:tr>
      <w:tr w:rsidR="00215B10" w:rsidRPr="00215B10" w:rsidTr="006561CB">
        <w:tc>
          <w:tcPr>
            <w:tcW w:w="2235" w:type="dxa"/>
          </w:tcPr>
          <w:p w:rsidR="00215B10" w:rsidRPr="00215B10" w:rsidRDefault="00215B10" w:rsidP="00215B10">
            <w:pPr>
              <w:widowControl w:val="0"/>
              <w:autoSpaceDE w:val="0"/>
              <w:autoSpaceDN w:val="0"/>
              <w:spacing w:line="276" w:lineRule="auto"/>
              <w:jc w:val="both"/>
              <w:rPr>
                <w:b/>
                <w:iCs/>
                <w:lang w:bidi="ru-RU"/>
              </w:rPr>
            </w:pPr>
            <w:r w:rsidRPr="00215B10">
              <w:rPr>
                <w:b/>
                <w:iCs/>
                <w:lang w:bidi="ru-RU"/>
              </w:rPr>
              <w:t>Неудовлетворительно</w:t>
            </w:r>
          </w:p>
        </w:tc>
        <w:tc>
          <w:tcPr>
            <w:tcW w:w="7336" w:type="dxa"/>
          </w:tcPr>
          <w:p w:rsidR="00215B10" w:rsidRPr="00215B10" w:rsidRDefault="00215B10" w:rsidP="00215B10">
            <w:pPr>
              <w:widowControl w:val="0"/>
              <w:autoSpaceDE w:val="0"/>
              <w:autoSpaceDN w:val="0"/>
              <w:spacing w:line="276" w:lineRule="auto"/>
              <w:jc w:val="both"/>
              <w:rPr>
                <w:iCs/>
                <w:lang w:bidi="ru-RU"/>
              </w:rPr>
            </w:pPr>
            <w:r w:rsidRPr="00215B10">
              <w:rPr>
                <w:iCs/>
                <w:lang w:bidi="ru-RU"/>
              </w:rPr>
              <w:t>1. Невыполнение сверхзадачи роли и её реализации в дипломном спектакле.</w:t>
            </w:r>
          </w:p>
          <w:p w:rsidR="00215B10" w:rsidRPr="00215B10" w:rsidRDefault="00215B10" w:rsidP="00215B10">
            <w:pPr>
              <w:widowControl w:val="0"/>
              <w:autoSpaceDE w:val="0"/>
              <w:autoSpaceDN w:val="0"/>
              <w:spacing w:line="276" w:lineRule="auto"/>
              <w:jc w:val="both"/>
              <w:rPr>
                <w:iCs/>
                <w:lang w:bidi="ru-RU"/>
              </w:rPr>
            </w:pPr>
            <w:r w:rsidRPr="00215B10">
              <w:rPr>
                <w:iCs/>
                <w:lang w:bidi="ru-RU"/>
              </w:rPr>
              <w:t>2. Неумение создать сценический образ, соответствующего задачам автора и режиссёра дипломного спектакля.</w:t>
            </w:r>
          </w:p>
          <w:p w:rsidR="00215B10" w:rsidRPr="00215B10" w:rsidRDefault="00215B10" w:rsidP="00215B10">
            <w:pPr>
              <w:widowControl w:val="0"/>
              <w:autoSpaceDE w:val="0"/>
              <w:autoSpaceDN w:val="0"/>
              <w:spacing w:line="276" w:lineRule="auto"/>
              <w:jc w:val="both"/>
              <w:rPr>
                <w:iCs/>
                <w:lang w:bidi="ru-RU"/>
              </w:rPr>
            </w:pPr>
            <w:r w:rsidRPr="00215B10">
              <w:rPr>
                <w:iCs/>
                <w:lang w:bidi="ru-RU"/>
              </w:rPr>
              <w:t>3. Низкое качество и культура исполнения.</w:t>
            </w:r>
          </w:p>
          <w:p w:rsidR="00215B10" w:rsidRPr="00215B10" w:rsidRDefault="00215B10" w:rsidP="00215B10">
            <w:pPr>
              <w:widowControl w:val="0"/>
              <w:autoSpaceDE w:val="0"/>
              <w:autoSpaceDN w:val="0"/>
              <w:spacing w:line="276" w:lineRule="auto"/>
              <w:jc w:val="both"/>
              <w:rPr>
                <w:iCs/>
                <w:lang w:bidi="ru-RU"/>
              </w:rPr>
            </w:pPr>
            <w:r w:rsidRPr="00215B10">
              <w:rPr>
                <w:iCs/>
                <w:lang w:bidi="ru-RU"/>
              </w:rPr>
              <w:t>4. Ответы на вопросы не даны.</w:t>
            </w:r>
          </w:p>
        </w:tc>
      </w:tr>
    </w:tbl>
    <w:p w:rsidR="00215B10" w:rsidRPr="00DD5C3C" w:rsidRDefault="00215B10" w:rsidP="00F24A26">
      <w:pPr>
        <w:jc w:val="both"/>
      </w:pPr>
    </w:p>
    <w:p w:rsidR="00F24A26" w:rsidRPr="00DD5C3C" w:rsidRDefault="00F24A26" w:rsidP="00F24A26">
      <w:pPr>
        <w:jc w:val="both"/>
      </w:pPr>
    </w:p>
    <w:p w:rsidR="00F24A26" w:rsidRPr="00DD5C3C" w:rsidRDefault="00F24A26" w:rsidP="00F24A26">
      <w:pPr>
        <w:rPr>
          <w:b/>
        </w:rPr>
      </w:pPr>
      <w:r w:rsidRPr="00DD5C3C">
        <w:rPr>
          <w:b/>
        </w:rPr>
        <w:t xml:space="preserve">         Примерные вопросы для теоретического собеседования</w:t>
      </w:r>
    </w:p>
    <w:p w:rsidR="00F24A26" w:rsidRPr="00DD5C3C" w:rsidRDefault="00F24A26" w:rsidP="00F24A26">
      <w:pPr>
        <w:rPr>
          <w:b/>
        </w:rPr>
      </w:pPr>
      <w:r w:rsidRPr="00DD5C3C">
        <w:rPr>
          <w:b/>
        </w:rPr>
        <w:t xml:space="preserve">             </w:t>
      </w:r>
    </w:p>
    <w:p w:rsidR="00F24A26" w:rsidRPr="00DD5C3C" w:rsidRDefault="00F24A26" w:rsidP="00F24A26">
      <w:pPr>
        <w:numPr>
          <w:ilvl w:val="0"/>
          <w:numId w:val="18"/>
        </w:numPr>
        <w:ind w:left="0" w:firstLine="0"/>
      </w:pPr>
      <w:r w:rsidRPr="00DD5C3C">
        <w:t>Взгляды К.С. Станиславского на назначение театра и роль режиссера в нем.</w:t>
      </w:r>
    </w:p>
    <w:p w:rsidR="00F24A26" w:rsidRPr="00DD5C3C" w:rsidRDefault="00F24A26" w:rsidP="00F24A26">
      <w:pPr>
        <w:numPr>
          <w:ilvl w:val="0"/>
          <w:numId w:val="18"/>
        </w:numPr>
        <w:ind w:left="0" w:firstLine="0"/>
      </w:pPr>
      <w:r w:rsidRPr="00DD5C3C">
        <w:t>Что такое гражданственность актера? Режиссера?</w:t>
      </w:r>
    </w:p>
    <w:p w:rsidR="00F24A26" w:rsidRPr="00DD5C3C" w:rsidRDefault="00F24A26" w:rsidP="00F24A26">
      <w:pPr>
        <w:numPr>
          <w:ilvl w:val="0"/>
          <w:numId w:val="18"/>
        </w:numPr>
        <w:ind w:left="0" w:firstLine="0"/>
      </w:pPr>
      <w:r w:rsidRPr="00DD5C3C">
        <w:t xml:space="preserve">Учение </w:t>
      </w:r>
      <w:proofErr w:type="spellStart"/>
      <w:r w:rsidRPr="00DD5C3C">
        <w:t>К.С.Станиславского</w:t>
      </w:r>
      <w:proofErr w:type="spellEnd"/>
      <w:r w:rsidRPr="00DD5C3C">
        <w:t xml:space="preserve"> об артистической этике.</w:t>
      </w:r>
    </w:p>
    <w:p w:rsidR="00F24A26" w:rsidRPr="00DD5C3C" w:rsidRDefault="00F24A26" w:rsidP="00F24A26">
      <w:pPr>
        <w:numPr>
          <w:ilvl w:val="0"/>
          <w:numId w:val="18"/>
        </w:numPr>
        <w:ind w:left="0" w:firstLine="0"/>
      </w:pPr>
      <w:r w:rsidRPr="00DD5C3C">
        <w:t>Учение о действии. Действие и чувство. Действие и приспособление.</w:t>
      </w:r>
    </w:p>
    <w:p w:rsidR="00F24A26" w:rsidRPr="00DD5C3C" w:rsidRDefault="00F24A26" w:rsidP="00F24A26">
      <w:pPr>
        <w:numPr>
          <w:ilvl w:val="0"/>
          <w:numId w:val="18"/>
        </w:numPr>
        <w:ind w:left="0" w:firstLine="0"/>
      </w:pPr>
      <w:r w:rsidRPr="00DD5C3C">
        <w:t>Что значит «переживать роль»?</w:t>
      </w:r>
    </w:p>
    <w:p w:rsidR="00F24A26" w:rsidRPr="00DD5C3C" w:rsidRDefault="00F24A26" w:rsidP="00F24A26">
      <w:pPr>
        <w:numPr>
          <w:ilvl w:val="0"/>
          <w:numId w:val="18"/>
        </w:numPr>
        <w:ind w:left="0" w:firstLine="0"/>
      </w:pPr>
      <w:r w:rsidRPr="00DD5C3C">
        <w:t>Метод физических действий и метод действенного анализа.</w:t>
      </w:r>
    </w:p>
    <w:p w:rsidR="00F24A26" w:rsidRPr="00DD5C3C" w:rsidRDefault="00F24A26" w:rsidP="00F24A26">
      <w:pPr>
        <w:numPr>
          <w:ilvl w:val="0"/>
          <w:numId w:val="18"/>
        </w:numPr>
        <w:ind w:left="0" w:firstLine="0"/>
      </w:pPr>
      <w:r w:rsidRPr="00DD5C3C">
        <w:t>Упражнения и этюды в творческой практике актера.</w:t>
      </w:r>
    </w:p>
    <w:p w:rsidR="00F24A26" w:rsidRPr="00DD5C3C" w:rsidRDefault="00F24A26" w:rsidP="00F24A26">
      <w:pPr>
        <w:numPr>
          <w:ilvl w:val="0"/>
          <w:numId w:val="18"/>
        </w:numPr>
        <w:ind w:left="0" w:firstLine="0"/>
      </w:pPr>
      <w:r w:rsidRPr="00DD5C3C">
        <w:t>«Зерно» пьесы и роли.</w:t>
      </w:r>
    </w:p>
    <w:p w:rsidR="00F24A26" w:rsidRPr="00DD5C3C" w:rsidRDefault="00F24A26" w:rsidP="00F24A26">
      <w:pPr>
        <w:numPr>
          <w:ilvl w:val="0"/>
          <w:numId w:val="18"/>
        </w:numPr>
        <w:ind w:left="0" w:firstLine="0"/>
      </w:pPr>
      <w:r w:rsidRPr="00DD5C3C">
        <w:t>Предлагаемые обстоятельства пьесы и биография роли.</w:t>
      </w:r>
    </w:p>
    <w:p w:rsidR="00F24A26" w:rsidRPr="00DD5C3C" w:rsidRDefault="00F24A26" w:rsidP="00F24A26">
      <w:pPr>
        <w:numPr>
          <w:ilvl w:val="0"/>
          <w:numId w:val="18"/>
        </w:numPr>
        <w:ind w:left="0" w:firstLine="0"/>
      </w:pPr>
      <w:r w:rsidRPr="00DD5C3C">
        <w:t xml:space="preserve">«Течение дня» роли.  «Антракты» роли. </w:t>
      </w:r>
    </w:p>
    <w:p w:rsidR="00F24A26" w:rsidRPr="00DD5C3C" w:rsidRDefault="00F24A26" w:rsidP="00F24A26">
      <w:pPr>
        <w:numPr>
          <w:ilvl w:val="0"/>
          <w:numId w:val="18"/>
        </w:numPr>
        <w:ind w:left="0" w:firstLine="0"/>
      </w:pPr>
      <w:r w:rsidRPr="00DD5C3C">
        <w:t>Действие и контрдействие.</w:t>
      </w:r>
    </w:p>
    <w:p w:rsidR="00F24A26" w:rsidRPr="00DD5C3C" w:rsidRDefault="00F24A26" w:rsidP="00F24A26">
      <w:pPr>
        <w:numPr>
          <w:ilvl w:val="0"/>
          <w:numId w:val="18"/>
        </w:numPr>
        <w:ind w:left="0" w:firstLine="0"/>
      </w:pPr>
      <w:r w:rsidRPr="00DD5C3C">
        <w:t>Роль сыгранная и роль созданная.</w:t>
      </w:r>
    </w:p>
    <w:p w:rsidR="00F24A26" w:rsidRPr="00DD5C3C" w:rsidRDefault="00F24A26" w:rsidP="00F24A26">
      <w:pPr>
        <w:numPr>
          <w:ilvl w:val="0"/>
          <w:numId w:val="18"/>
        </w:numPr>
        <w:ind w:left="0" w:firstLine="0"/>
      </w:pPr>
      <w:r w:rsidRPr="00DD5C3C">
        <w:t xml:space="preserve">Вл. И. о «трёх правдах» в пьесе и в спектакле. </w:t>
      </w:r>
    </w:p>
    <w:p w:rsidR="00F24A26" w:rsidRPr="00DD5C3C" w:rsidRDefault="00F24A26" w:rsidP="00F24A26">
      <w:pPr>
        <w:numPr>
          <w:ilvl w:val="0"/>
          <w:numId w:val="18"/>
        </w:numPr>
        <w:ind w:left="0" w:firstLine="0"/>
      </w:pPr>
      <w:r w:rsidRPr="00DD5C3C">
        <w:t>Подтекст и второй план.</w:t>
      </w:r>
    </w:p>
    <w:p w:rsidR="00F24A26" w:rsidRPr="00DD5C3C" w:rsidRDefault="00F24A26" w:rsidP="00F24A26">
      <w:pPr>
        <w:numPr>
          <w:ilvl w:val="0"/>
          <w:numId w:val="18"/>
        </w:numPr>
        <w:ind w:left="0" w:firstLine="0"/>
      </w:pPr>
      <w:r w:rsidRPr="00DD5C3C">
        <w:t>Внутренний монолог.</w:t>
      </w:r>
    </w:p>
    <w:p w:rsidR="00F24A26" w:rsidRPr="00DD5C3C" w:rsidRDefault="00F24A26" w:rsidP="00F24A26">
      <w:pPr>
        <w:numPr>
          <w:ilvl w:val="0"/>
          <w:numId w:val="18"/>
        </w:numPr>
        <w:ind w:left="0" w:firstLine="0"/>
      </w:pPr>
      <w:r w:rsidRPr="00DD5C3C">
        <w:t>Дилетантизм и ремесло в актерском искусстве.</w:t>
      </w:r>
    </w:p>
    <w:p w:rsidR="00F24A26" w:rsidRPr="00DD5C3C" w:rsidRDefault="00F24A26" w:rsidP="00F24A26">
      <w:pPr>
        <w:numPr>
          <w:ilvl w:val="0"/>
          <w:numId w:val="18"/>
        </w:numPr>
        <w:ind w:left="0" w:firstLine="0"/>
      </w:pPr>
      <w:r w:rsidRPr="00DD5C3C">
        <w:t>Актерская наблюдательность и ее значение в творческом процессе.</w:t>
      </w:r>
    </w:p>
    <w:p w:rsidR="00F24A26" w:rsidRPr="00DD5C3C" w:rsidRDefault="00F24A26" w:rsidP="00F24A26">
      <w:pPr>
        <w:numPr>
          <w:ilvl w:val="0"/>
          <w:numId w:val="18"/>
        </w:numPr>
        <w:ind w:left="0" w:firstLine="0"/>
      </w:pPr>
      <w:r w:rsidRPr="00DD5C3C">
        <w:t>Темперамент и творческий процесс: поиски индивидуального стиля работы.</w:t>
      </w:r>
    </w:p>
    <w:p w:rsidR="00DD5C3C" w:rsidRPr="00DD5C3C" w:rsidRDefault="00DD5C3C" w:rsidP="00DD5C3C"/>
    <w:p w:rsidR="00215B10" w:rsidRPr="00DD5C3C" w:rsidRDefault="00215B10" w:rsidP="00DD5C3C">
      <w:pPr>
        <w:pStyle w:val="2"/>
        <w:spacing w:before="0" w:line="276" w:lineRule="auto"/>
        <w:rPr>
          <w:rFonts w:ascii="Times New Roman" w:eastAsiaTheme="majorEastAsia" w:hAnsi="Times New Roman"/>
          <w:bCs/>
          <w:color w:val="auto"/>
          <w:sz w:val="24"/>
          <w:szCs w:val="24"/>
          <w:lang w:bidi="ru-RU"/>
        </w:rPr>
      </w:pPr>
      <w:r w:rsidRPr="00DD5C3C">
        <w:rPr>
          <w:rFonts w:ascii="Times New Roman" w:eastAsiaTheme="majorEastAsia" w:hAnsi="Times New Roman"/>
          <w:bCs/>
          <w:color w:val="auto"/>
          <w:sz w:val="24"/>
          <w:szCs w:val="24"/>
          <w:lang w:bidi="ru-RU"/>
        </w:rPr>
        <w:t>УЧЕБНО-МЕТОДИЧЕСКОЕ И ИНФОРМАЦИОННОЕ ОБЕСПЕЧЕНИЕ ГИА</w:t>
      </w:r>
    </w:p>
    <w:p w:rsidR="00DD5C3C" w:rsidRPr="00DD5C3C" w:rsidRDefault="00DD5C3C" w:rsidP="00DD5C3C">
      <w:pPr>
        <w:rPr>
          <w:lang w:bidi="ru-RU"/>
        </w:rPr>
      </w:pPr>
    </w:p>
    <w:p w:rsidR="00215B10" w:rsidRPr="00215B10" w:rsidRDefault="00215B10" w:rsidP="00215B10">
      <w:pPr>
        <w:widowControl w:val="0"/>
        <w:numPr>
          <w:ilvl w:val="0"/>
          <w:numId w:val="19"/>
        </w:numPr>
        <w:autoSpaceDE w:val="0"/>
        <w:autoSpaceDN w:val="0"/>
      </w:pPr>
      <w:r w:rsidRPr="00215B10">
        <w:t>Актерский тренинг по системе Станиславского. Упражнения и этюды [Текст</w:t>
      </w:r>
      <w:proofErr w:type="gramStart"/>
      <w:r w:rsidRPr="00215B10">
        <w:t>] :</w:t>
      </w:r>
      <w:proofErr w:type="gramEnd"/>
      <w:r w:rsidRPr="00215B10">
        <w:t xml:space="preserve"> [учеб. пособие] / [сост. О. Лоза]. - </w:t>
      </w:r>
      <w:proofErr w:type="gramStart"/>
      <w:r w:rsidRPr="00215B10">
        <w:t>М. ;</w:t>
      </w:r>
      <w:proofErr w:type="gramEnd"/>
      <w:r w:rsidRPr="00215B10">
        <w:t xml:space="preserve"> СПб : АСТ : АСТ Москва : </w:t>
      </w:r>
      <w:proofErr w:type="spellStart"/>
      <w:r w:rsidRPr="00215B10">
        <w:t>Полиграфиздат</w:t>
      </w:r>
      <w:proofErr w:type="spellEnd"/>
      <w:r w:rsidRPr="00215B10">
        <w:t xml:space="preserve"> : </w:t>
      </w:r>
      <w:proofErr w:type="spellStart"/>
      <w:r w:rsidRPr="00215B10">
        <w:t>Прайм</w:t>
      </w:r>
      <w:proofErr w:type="spellEnd"/>
      <w:r w:rsidRPr="00215B10">
        <w:t xml:space="preserve">- </w:t>
      </w:r>
      <w:proofErr w:type="spellStart"/>
      <w:r w:rsidRPr="00215B10">
        <w:t>Еврознак</w:t>
      </w:r>
      <w:proofErr w:type="spellEnd"/>
      <w:r w:rsidRPr="00215B10">
        <w:t xml:space="preserve">, 2010. - 179 с. </w:t>
      </w:r>
    </w:p>
    <w:p w:rsidR="00215B10" w:rsidRPr="00215B10" w:rsidRDefault="00215B10" w:rsidP="00215B10">
      <w:pPr>
        <w:widowControl w:val="0"/>
        <w:numPr>
          <w:ilvl w:val="0"/>
          <w:numId w:val="19"/>
        </w:numPr>
        <w:autoSpaceDE w:val="0"/>
        <w:autoSpaceDN w:val="0"/>
      </w:pPr>
      <w:proofErr w:type="spellStart"/>
      <w:r w:rsidRPr="00215B10">
        <w:t>Голубовский</w:t>
      </w:r>
      <w:proofErr w:type="spellEnd"/>
      <w:r w:rsidRPr="00215B10">
        <w:t xml:space="preserve">, Б. Г. Наблюдения. Этюд. </w:t>
      </w:r>
      <w:proofErr w:type="gramStart"/>
      <w:r w:rsidRPr="00215B10">
        <w:t>Образ :</w:t>
      </w:r>
      <w:proofErr w:type="gramEnd"/>
      <w:r w:rsidRPr="00215B10">
        <w:t xml:space="preserve"> [учеб. пособие]. - </w:t>
      </w:r>
      <w:proofErr w:type="gramStart"/>
      <w:r w:rsidRPr="00215B10">
        <w:t>М. :</w:t>
      </w:r>
      <w:proofErr w:type="gramEnd"/>
      <w:r w:rsidRPr="00215B10">
        <w:t xml:space="preserve"> ГИТИС, 2001. - 141, </w:t>
      </w:r>
      <w:r w:rsidRPr="00215B10">
        <w:lastRenderedPageBreak/>
        <w:t>[2] с. Грачева, Л. В. Тренинг в работе актера над ролью [Текст</w:t>
      </w:r>
      <w:proofErr w:type="gramStart"/>
      <w:r w:rsidRPr="00215B10">
        <w:t>] :</w:t>
      </w:r>
      <w:proofErr w:type="gramEnd"/>
      <w:r w:rsidRPr="00215B10">
        <w:t xml:space="preserve"> учеб. пособие / С.-</w:t>
      </w:r>
      <w:proofErr w:type="spellStart"/>
      <w:r w:rsidRPr="00215B10">
        <w:t>Петерб</w:t>
      </w:r>
      <w:proofErr w:type="spellEnd"/>
      <w:r w:rsidRPr="00215B10">
        <w:t>. гос. акад. театр. искусства. - СПб</w:t>
      </w:r>
      <w:proofErr w:type="gramStart"/>
      <w:r w:rsidRPr="00215B10">
        <w:t>. :</w:t>
      </w:r>
      <w:proofErr w:type="gramEnd"/>
      <w:r w:rsidRPr="00215B10">
        <w:t xml:space="preserve"> </w:t>
      </w:r>
      <w:proofErr w:type="spellStart"/>
      <w:r w:rsidRPr="00215B10">
        <w:t>СПбГАТИ</w:t>
      </w:r>
      <w:proofErr w:type="spellEnd"/>
      <w:r w:rsidRPr="00215B10">
        <w:t>, 2010. - 177, [2] с.</w:t>
      </w:r>
    </w:p>
    <w:p w:rsidR="00215B10" w:rsidRPr="00215B10" w:rsidRDefault="00215B10" w:rsidP="00215B10">
      <w:pPr>
        <w:widowControl w:val="0"/>
        <w:numPr>
          <w:ilvl w:val="0"/>
          <w:numId w:val="19"/>
        </w:numPr>
        <w:autoSpaceDE w:val="0"/>
        <w:autoSpaceDN w:val="0"/>
      </w:pPr>
      <w:proofErr w:type="spellStart"/>
      <w:r w:rsidRPr="00215B10">
        <w:t>Захава</w:t>
      </w:r>
      <w:proofErr w:type="spellEnd"/>
      <w:r w:rsidRPr="00215B10">
        <w:t xml:space="preserve">, Б. Е. Мастерство актера и </w:t>
      </w:r>
      <w:proofErr w:type="gramStart"/>
      <w:r w:rsidRPr="00215B10">
        <w:t>режиссера :</w:t>
      </w:r>
      <w:proofErr w:type="gramEnd"/>
      <w:r w:rsidRPr="00215B10">
        <w:t xml:space="preserve"> учеб. пособие. - Изд. 4-</w:t>
      </w:r>
      <w:proofErr w:type="gramStart"/>
      <w:r w:rsidRPr="00215B10">
        <w:t>е ;</w:t>
      </w:r>
      <w:proofErr w:type="gramEnd"/>
      <w:r w:rsidRPr="00215B10">
        <w:t xml:space="preserve"> </w:t>
      </w:r>
      <w:proofErr w:type="spellStart"/>
      <w:r w:rsidRPr="00215B10">
        <w:t>испр</w:t>
      </w:r>
      <w:proofErr w:type="spellEnd"/>
      <w:r w:rsidRPr="00215B10">
        <w:t>. и доп. - М. : Просвещение, 1978. - 332, [2] с.</w:t>
      </w:r>
    </w:p>
    <w:p w:rsidR="00215B10" w:rsidRPr="00215B10" w:rsidRDefault="00215B10" w:rsidP="00215B10">
      <w:pPr>
        <w:widowControl w:val="0"/>
        <w:numPr>
          <w:ilvl w:val="0"/>
          <w:numId w:val="19"/>
        </w:numPr>
        <w:autoSpaceDE w:val="0"/>
        <w:autoSpaceDN w:val="0"/>
      </w:pPr>
      <w:r w:rsidRPr="00215B10">
        <w:t xml:space="preserve">Защита роли в дипломном </w:t>
      </w:r>
      <w:proofErr w:type="gramStart"/>
      <w:r w:rsidRPr="00215B10">
        <w:t>спектакле :</w:t>
      </w:r>
      <w:proofErr w:type="gramEnd"/>
      <w:r w:rsidRPr="00215B10">
        <w:t xml:space="preserve"> </w:t>
      </w:r>
      <w:proofErr w:type="spellStart"/>
      <w:r w:rsidRPr="00215B10">
        <w:t>прогр</w:t>
      </w:r>
      <w:proofErr w:type="spellEnd"/>
      <w:r w:rsidRPr="00215B10">
        <w:t xml:space="preserve">. гос. экз. спец. 050100 "Актерское искусство" / </w:t>
      </w:r>
      <w:proofErr w:type="spellStart"/>
      <w:r w:rsidRPr="00215B10">
        <w:t>Моск</w:t>
      </w:r>
      <w:proofErr w:type="spellEnd"/>
      <w:r w:rsidRPr="00215B10">
        <w:t xml:space="preserve">. гос. ун-т культуры и искусств; [сост. В.И. Зыков]. - </w:t>
      </w:r>
      <w:proofErr w:type="gramStart"/>
      <w:r w:rsidRPr="00215B10">
        <w:t>М. :</w:t>
      </w:r>
      <w:proofErr w:type="gramEnd"/>
      <w:r w:rsidRPr="00215B10">
        <w:t xml:space="preserve"> МГУКИ, 2006. - 8с.</w:t>
      </w:r>
    </w:p>
    <w:p w:rsidR="00215B10" w:rsidRPr="00215B10" w:rsidRDefault="00215B10" w:rsidP="00215B10">
      <w:pPr>
        <w:widowControl w:val="0"/>
        <w:numPr>
          <w:ilvl w:val="0"/>
          <w:numId w:val="19"/>
        </w:numPr>
        <w:autoSpaceDE w:val="0"/>
        <w:autoSpaceDN w:val="0"/>
      </w:pPr>
      <w:r w:rsidRPr="00215B10">
        <w:t xml:space="preserve">Калужских, Е. В. Проблема характера и характерности в методологии действенного </w:t>
      </w:r>
      <w:proofErr w:type="gramStart"/>
      <w:r w:rsidRPr="00215B10">
        <w:t>анализа :</w:t>
      </w:r>
      <w:proofErr w:type="gramEnd"/>
      <w:r w:rsidRPr="00215B10">
        <w:t xml:space="preserve"> Учеб. пособие для вузов искусств и культуры / </w:t>
      </w:r>
      <w:proofErr w:type="spellStart"/>
      <w:r w:rsidRPr="00215B10">
        <w:t>Челяб</w:t>
      </w:r>
      <w:proofErr w:type="spellEnd"/>
      <w:r w:rsidRPr="00215B10">
        <w:t>. гос. ин-т искусства и культуры. - Челябинск, 1999. - 68 с.</w:t>
      </w:r>
    </w:p>
    <w:p w:rsidR="00215B10" w:rsidRPr="00215B10" w:rsidRDefault="00215B10" w:rsidP="00215B10">
      <w:pPr>
        <w:widowControl w:val="0"/>
        <w:numPr>
          <w:ilvl w:val="0"/>
          <w:numId w:val="19"/>
        </w:numPr>
        <w:autoSpaceDE w:val="0"/>
        <w:autoSpaceDN w:val="0"/>
      </w:pPr>
      <w:r w:rsidRPr="00215B10">
        <w:t xml:space="preserve">Соснова, М. Л. Искусство </w:t>
      </w:r>
      <w:proofErr w:type="gramStart"/>
      <w:r w:rsidRPr="00215B10">
        <w:t>актера :</w:t>
      </w:r>
      <w:proofErr w:type="gramEnd"/>
      <w:r w:rsidRPr="00215B10">
        <w:t xml:space="preserve"> учеб. пособие. - </w:t>
      </w:r>
      <w:proofErr w:type="gramStart"/>
      <w:r w:rsidRPr="00215B10">
        <w:t>М. :</w:t>
      </w:r>
      <w:proofErr w:type="gramEnd"/>
      <w:r w:rsidRPr="00215B10">
        <w:t xml:space="preserve"> </w:t>
      </w:r>
      <w:proofErr w:type="spellStart"/>
      <w:r w:rsidRPr="00215B10">
        <w:t>Трикста</w:t>
      </w:r>
      <w:proofErr w:type="spellEnd"/>
      <w:r w:rsidRPr="00215B10">
        <w:t xml:space="preserve"> : Акад. проект, 2007. - 428, [1] с.</w:t>
      </w:r>
    </w:p>
    <w:p w:rsidR="00215B10" w:rsidRPr="00215B10" w:rsidRDefault="00215B10" w:rsidP="00215B10">
      <w:pPr>
        <w:widowControl w:val="0"/>
        <w:numPr>
          <w:ilvl w:val="0"/>
          <w:numId w:val="19"/>
        </w:numPr>
        <w:autoSpaceDE w:val="0"/>
        <w:autoSpaceDN w:val="0"/>
      </w:pPr>
      <w:r w:rsidRPr="00215B10">
        <w:t xml:space="preserve">Станиславский, К. С. Работа актера над собой / К. С. Станиславский. О технике актера / М. А. Чехов / Вступ. ст. О. А. Радищевой. - </w:t>
      </w:r>
      <w:proofErr w:type="gramStart"/>
      <w:r w:rsidRPr="00215B10">
        <w:t>М. :</w:t>
      </w:r>
      <w:proofErr w:type="gramEnd"/>
      <w:r w:rsidRPr="00215B10">
        <w:t xml:space="preserve"> Артист. Режиссер. Театр, 2002. - 487, [1] с.</w:t>
      </w:r>
    </w:p>
    <w:p w:rsidR="00215B10" w:rsidRPr="00215B10" w:rsidRDefault="00215B10" w:rsidP="00215B10">
      <w:pPr>
        <w:widowControl w:val="0"/>
        <w:numPr>
          <w:ilvl w:val="0"/>
          <w:numId w:val="19"/>
        </w:numPr>
        <w:autoSpaceDE w:val="0"/>
        <w:autoSpaceDN w:val="0"/>
        <w:rPr>
          <w:sz w:val="22"/>
          <w:szCs w:val="22"/>
        </w:rPr>
      </w:pPr>
      <w:r w:rsidRPr="00215B10">
        <w:t xml:space="preserve">Станиславский, К. С. Собрание сочинений. В 9 т. Т.4. Работа актера над ролью: Материалы к книге / Сост. вступ. ст., </w:t>
      </w:r>
      <w:proofErr w:type="spellStart"/>
      <w:r w:rsidRPr="00215B10">
        <w:t>подгот</w:t>
      </w:r>
      <w:proofErr w:type="spellEnd"/>
      <w:r w:rsidRPr="00215B10">
        <w:t xml:space="preserve">. текста, </w:t>
      </w:r>
      <w:proofErr w:type="spellStart"/>
      <w:r w:rsidRPr="00215B10">
        <w:t>коммент</w:t>
      </w:r>
      <w:proofErr w:type="spellEnd"/>
      <w:r w:rsidRPr="00215B10">
        <w:t xml:space="preserve">. </w:t>
      </w:r>
      <w:proofErr w:type="spellStart"/>
      <w:r w:rsidRPr="00215B10">
        <w:t>И.Н.Виноградовой</w:t>
      </w:r>
      <w:proofErr w:type="spellEnd"/>
      <w:r w:rsidRPr="00215B10">
        <w:t>. - М.: Искусство, 1991. - 398, [1] с.</w:t>
      </w:r>
      <w:r w:rsidRPr="00215B10">
        <w:br/>
        <w:t>Чехов, М. А. Литературное наследие. Т.1. Воспоминания. Письма. - [2-е изд.]; [</w:t>
      </w:r>
      <w:proofErr w:type="spellStart"/>
      <w:r w:rsidRPr="00215B10">
        <w:t>испр</w:t>
      </w:r>
      <w:proofErr w:type="spellEnd"/>
      <w:proofErr w:type="gramStart"/>
      <w:r w:rsidRPr="00215B10">
        <w:t>.</w:t>
      </w:r>
      <w:proofErr w:type="gramEnd"/>
      <w:r w:rsidRPr="00215B10">
        <w:t xml:space="preserve"> и доп.]. - М.: Искусство, 1995. - </w:t>
      </w:r>
      <w:proofErr w:type="gramStart"/>
      <w:r w:rsidRPr="00215B10">
        <w:t>541,[</w:t>
      </w:r>
      <w:proofErr w:type="gramEnd"/>
      <w:r w:rsidRPr="00215B10">
        <w:t>1]с. </w:t>
      </w:r>
    </w:p>
    <w:p w:rsidR="00215B10" w:rsidRPr="00215B10" w:rsidRDefault="00215B10" w:rsidP="00215B10">
      <w:pPr>
        <w:widowControl w:val="0"/>
        <w:numPr>
          <w:ilvl w:val="0"/>
          <w:numId w:val="19"/>
        </w:numPr>
        <w:autoSpaceDE w:val="0"/>
        <w:autoSpaceDN w:val="0"/>
      </w:pPr>
      <w:r w:rsidRPr="00215B10">
        <w:t>Чехов, М. А. Литературное наследие. Т.2. Об искусстве актера. - [2-е изд.</w:t>
      </w:r>
      <w:proofErr w:type="gramStart"/>
      <w:r w:rsidRPr="00215B10">
        <w:t>] ;</w:t>
      </w:r>
      <w:proofErr w:type="gramEnd"/>
      <w:r w:rsidRPr="00215B10">
        <w:t xml:space="preserve"> [</w:t>
      </w:r>
      <w:proofErr w:type="spellStart"/>
      <w:r w:rsidRPr="00215B10">
        <w:t>испр</w:t>
      </w:r>
      <w:proofErr w:type="spellEnd"/>
      <w:r w:rsidRPr="00215B10">
        <w:t xml:space="preserve">. и доп.]. - М.: Искусство, 1995. - </w:t>
      </w:r>
      <w:proofErr w:type="gramStart"/>
      <w:r w:rsidRPr="00215B10">
        <w:t>587,[</w:t>
      </w:r>
      <w:proofErr w:type="gramEnd"/>
      <w:r w:rsidRPr="00215B10">
        <w:t>1]с.</w:t>
      </w:r>
    </w:p>
    <w:p w:rsidR="00215B10" w:rsidRPr="00215B10" w:rsidRDefault="00215B10" w:rsidP="00215B10">
      <w:pPr>
        <w:widowControl w:val="0"/>
        <w:autoSpaceDE w:val="0"/>
        <w:autoSpaceDN w:val="0"/>
        <w:rPr>
          <w:sz w:val="22"/>
          <w:szCs w:val="22"/>
          <w:lang w:bidi="ru-RU"/>
        </w:rPr>
      </w:pPr>
    </w:p>
    <w:p w:rsidR="00215B10" w:rsidRPr="00215B10" w:rsidRDefault="00215B10" w:rsidP="00215B10">
      <w:pPr>
        <w:widowControl w:val="0"/>
        <w:autoSpaceDE w:val="0"/>
        <w:autoSpaceDN w:val="0"/>
        <w:rPr>
          <w:b/>
          <w:sz w:val="22"/>
          <w:szCs w:val="22"/>
          <w:lang w:bidi="ru-RU"/>
        </w:rPr>
      </w:pPr>
      <w:r w:rsidRPr="00215B10">
        <w:rPr>
          <w:b/>
          <w:sz w:val="22"/>
          <w:szCs w:val="22"/>
          <w:lang w:bidi="ru-RU"/>
        </w:rPr>
        <w:t>Дополнительная литература:</w:t>
      </w:r>
    </w:p>
    <w:p w:rsidR="00215B10" w:rsidRPr="00215B10" w:rsidRDefault="00215B10" w:rsidP="00215B10">
      <w:pPr>
        <w:keepNext/>
        <w:keepLines/>
        <w:widowControl w:val="0"/>
        <w:autoSpaceDE w:val="0"/>
        <w:autoSpaceDN w:val="0"/>
        <w:spacing w:line="276" w:lineRule="auto"/>
        <w:ind w:firstLine="709"/>
        <w:jc w:val="center"/>
        <w:outlineLvl w:val="1"/>
        <w:rPr>
          <w:rFonts w:eastAsiaTheme="majorEastAsia"/>
          <w:b/>
          <w:bCs/>
          <w:lang w:bidi="ru-RU"/>
        </w:rPr>
      </w:pPr>
    </w:p>
    <w:tbl>
      <w:tblPr>
        <w:tblW w:w="4414" w:type="pct"/>
        <w:tblCellSpacing w:w="15" w:type="dxa"/>
        <w:tblInd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222"/>
        <w:gridCol w:w="7524"/>
      </w:tblGrid>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C001E2">
            <w:pPr>
              <w:widowControl w:val="0"/>
              <w:autoSpaceDE w:val="0"/>
              <w:autoSpaceDN w:val="0"/>
              <w:spacing w:line="276" w:lineRule="auto"/>
              <w:rPr>
                <w:sz w:val="22"/>
                <w:szCs w:val="22"/>
                <w:lang w:bidi="ru-RU"/>
              </w:rPr>
            </w:pPr>
            <w:r w:rsidRPr="00215B10">
              <w:rPr>
                <w:b/>
                <w:sz w:val="22"/>
                <w:szCs w:val="22"/>
                <w:lang w:bidi="ru-RU"/>
              </w:rPr>
              <w:t>Гиппиус, С. В.</w:t>
            </w:r>
            <w:r w:rsidRPr="00215B10">
              <w:rPr>
                <w:sz w:val="22"/>
                <w:szCs w:val="22"/>
                <w:lang w:bidi="ru-RU"/>
              </w:rPr>
              <w:t xml:space="preserve"> Актерский тренинг. Гимнастика </w:t>
            </w:r>
            <w:proofErr w:type="gramStart"/>
            <w:r w:rsidRPr="00215B10">
              <w:rPr>
                <w:sz w:val="22"/>
                <w:szCs w:val="22"/>
                <w:lang w:bidi="ru-RU"/>
              </w:rPr>
              <w:t>чувств :</w:t>
            </w:r>
            <w:proofErr w:type="gramEnd"/>
            <w:r w:rsidRPr="00215B10">
              <w:rPr>
                <w:sz w:val="22"/>
                <w:szCs w:val="22"/>
                <w:lang w:bidi="ru-RU"/>
              </w:rPr>
              <w:t xml:space="preserve"> [учеб. пособие]. - СПб</w:t>
            </w:r>
            <w:proofErr w:type="gramStart"/>
            <w:r w:rsidRPr="00215B10">
              <w:rPr>
                <w:sz w:val="22"/>
                <w:szCs w:val="22"/>
                <w:lang w:bidi="ru-RU"/>
              </w:rPr>
              <w:t>. :</w:t>
            </w:r>
            <w:proofErr w:type="gramEnd"/>
            <w:r w:rsidRPr="00215B10">
              <w:rPr>
                <w:sz w:val="22"/>
                <w:szCs w:val="22"/>
                <w:lang w:bidi="ru-RU"/>
              </w:rPr>
              <w:t xml:space="preserve"> </w:t>
            </w:r>
            <w:proofErr w:type="spellStart"/>
            <w:r w:rsidRPr="00215B10">
              <w:rPr>
                <w:sz w:val="22"/>
                <w:szCs w:val="22"/>
                <w:lang w:bidi="ru-RU"/>
              </w:rPr>
              <w:t>Прайм</w:t>
            </w:r>
            <w:proofErr w:type="spellEnd"/>
            <w:r w:rsidRPr="00215B10">
              <w:rPr>
                <w:sz w:val="22"/>
                <w:szCs w:val="22"/>
                <w:lang w:bidi="ru-RU"/>
              </w:rPr>
              <w:t>-ЕВРОЗНАК, 2009. - 377 с.</w:t>
            </w:r>
          </w:p>
        </w:tc>
      </w:tr>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DD5C3C" w:rsidRDefault="00215B10" w:rsidP="00C001E2">
            <w:pPr>
              <w:widowControl w:val="0"/>
              <w:autoSpaceDE w:val="0"/>
              <w:autoSpaceDN w:val="0"/>
              <w:spacing w:line="276" w:lineRule="auto"/>
              <w:rPr>
                <w:b/>
                <w:sz w:val="22"/>
                <w:szCs w:val="22"/>
                <w:lang w:bidi="ru-RU"/>
              </w:rPr>
            </w:pPr>
            <w:r w:rsidRPr="00215B10">
              <w:rPr>
                <w:b/>
                <w:bCs/>
                <w:sz w:val="22"/>
                <w:szCs w:val="22"/>
                <w:lang w:bidi="ru-RU"/>
              </w:rPr>
              <w:t>Захаров, М.А.</w:t>
            </w:r>
            <w:r w:rsidRPr="00215B10">
              <w:rPr>
                <w:sz w:val="22"/>
                <w:szCs w:val="22"/>
                <w:lang w:bidi="ru-RU"/>
              </w:rPr>
              <w:t xml:space="preserve"> </w:t>
            </w:r>
            <w:proofErr w:type="spellStart"/>
            <w:r w:rsidRPr="00215B10">
              <w:rPr>
                <w:sz w:val="22"/>
                <w:szCs w:val="22"/>
                <w:lang w:bidi="ru-RU"/>
              </w:rPr>
              <w:t>Суперпрофессия</w:t>
            </w:r>
            <w:proofErr w:type="spellEnd"/>
            <w:r w:rsidRPr="00215B10">
              <w:rPr>
                <w:sz w:val="22"/>
                <w:szCs w:val="22"/>
                <w:lang w:bidi="ru-RU"/>
              </w:rPr>
              <w:t xml:space="preserve"> / М. А. Захаров. - М.: Вагриус, 2000. - 283, [2] с., [16] л. ил. - (Мой 20 век). - ISBN 5-264-00384-Х: 78-80-. </w:t>
            </w:r>
          </w:p>
        </w:tc>
      </w:tr>
      <w:tr w:rsidR="00215B10" w:rsidRPr="00DD5C3C"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DD5C3C" w:rsidRDefault="00215B10" w:rsidP="00C001E2">
            <w:pPr>
              <w:widowControl w:val="0"/>
              <w:autoSpaceDE w:val="0"/>
              <w:autoSpaceDN w:val="0"/>
              <w:spacing w:line="276" w:lineRule="auto"/>
              <w:rPr>
                <w:b/>
                <w:bCs/>
                <w:sz w:val="22"/>
                <w:szCs w:val="22"/>
                <w:lang w:bidi="ru-RU"/>
              </w:rPr>
            </w:pPr>
            <w:r w:rsidRPr="00215B10">
              <w:rPr>
                <w:b/>
                <w:sz w:val="22"/>
                <w:szCs w:val="22"/>
                <w:lang w:bidi="ru-RU"/>
              </w:rPr>
              <w:t>Ершов, П. М.</w:t>
            </w:r>
            <w:r w:rsidRPr="00215B10">
              <w:rPr>
                <w:sz w:val="22"/>
                <w:szCs w:val="22"/>
                <w:lang w:bidi="ru-RU"/>
              </w:rPr>
              <w:t xml:space="preserve"> Технология актерского искусства. Очерки [Текст]. - </w:t>
            </w:r>
            <w:proofErr w:type="gramStart"/>
            <w:r w:rsidRPr="00215B10">
              <w:rPr>
                <w:sz w:val="22"/>
                <w:szCs w:val="22"/>
                <w:lang w:bidi="ru-RU"/>
              </w:rPr>
              <w:t>М. :</w:t>
            </w:r>
            <w:proofErr w:type="gramEnd"/>
            <w:r w:rsidRPr="00215B10">
              <w:rPr>
                <w:sz w:val="22"/>
                <w:szCs w:val="22"/>
                <w:lang w:bidi="ru-RU"/>
              </w:rPr>
              <w:t xml:space="preserve"> </w:t>
            </w:r>
            <w:proofErr w:type="spellStart"/>
            <w:r w:rsidRPr="00215B10">
              <w:rPr>
                <w:sz w:val="22"/>
                <w:szCs w:val="22"/>
                <w:lang w:bidi="ru-RU"/>
              </w:rPr>
              <w:t>Всерос</w:t>
            </w:r>
            <w:proofErr w:type="spellEnd"/>
            <w:r w:rsidRPr="00215B10">
              <w:rPr>
                <w:sz w:val="22"/>
                <w:szCs w:val="22"/>
                <w:lang w:bidi="ru-RU"/>
              </w:rPr>
              <w:t>. театр. о-во, 1959. - 308 с.</w:t>
            </w:r>
          </w:p>
        </w:tc>
      </w:tr>
      <w:tr w:rsidR="00215B10" w:rsidRPr="00DD5C3C"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DD5C3C" w:rsidRDefault="00215B10" w:rsidP="00215B10">
            <w:pPr>
              <w:widowControl w:val="0"/>
              <w:autoSpaceDE w:val="0"/>
              <w:autoSpaceDN w:val="0"/>
              <w:spacing w:line="276" w:lineRule="auto"/>
              <w:rPr>
                <w:b/>
                <w:sz w:val="22"/>
                <w:szCs w:val="22"/>
                <w:lang w:bidi="ru-RU"/>
              </w:rPr>
            </w:pPr>
            <w:r w:rsidRPr="00215B10">
              <w:rPr>
                <w:b/>
                <w:bCs/>
                <w:sz w:val="22"/>
                <w:szCs w:val="22"/>
                <w:lang w:bidi="ru-RU"/>
              </w:rPr>
              <w:t>Иллюстрированная история мирового театра</w:t>
            </w:r>
            <w:r w:rsidRPr="00215B10">
              <w:rPr>
                <w:sz w:val="22"/>
                <w:szCs w:val="22"/>
                <w:lang w:bidi="ru-RU"/>
              </w:rPr>
              <w:t xml:space="preserve">: Пер. с англ. / под ред. Дж. Р. Брауна. - </w:t>
            </w:r>
            <w:proofErr w:type="gramStart"/>
            <w:r w:rsidRPr="00215B10">
              <w:rPr>
                <w:sz w:val="22"/>
                <w:szCs w:val="22"/>
                <w:lang w:bidi="ru-RU"/>
              </w:rPr>
              <w:t>М. :</w:t>
            </w:r>
            <w:proofErr w:type="gramEnd"/>
            <w:r w:rsidRPr="00215B10">
              <w:rPr>
                <w:sz w:val="22"/>
                <w:szCs w:val="22"/>
                <w:lang w:bidi="ru-RU"/>
              </w:rPr>
              <w:t xml:space="preserve"> БМММ АО, 1999. - 581, [1] </w:t>
            </w:r>
            <w:proofErr w:type="gramStart"/>
            <w:r w:rsidRPr="00215B10">
              <w:rPr>
                <w:sz w:val="22"/>
                <w:szCs w:val="22"/>
                <w:lang w:bidi="ru-RU"/>
              </w:rPr>
              <w:t>с. :</w:t>
            </w:r>
            <w:proofErr w:type="gramEnd"/>
            <w:r w:rsidRPr="00215B10">
              <w:rPr>
                <w:sz w:val="22"/>
                <w:szCs w:val="22"/>
                <w:lang w:bidi="ru-RU"/>
              </w:rPr>
              <w:t xml:space="preserve"> ил. - ISBN 5-88353-045-1 : 512-. </w:t>
            </w:r>
          </w:p>
        </w:tc>
      </w:tr>
      <w:tr w:rsidR="00215B10" w:rsidRPr="00DD5C3C"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DD5C3C" w:rsidRDefault="00215B10" w:rsidP="00215B10">
            <w:pPr>
              <w:widowControl w:val="0"/>
              <w:autoSpaceDE w:val="0"/>
              <w:autoSpaceDN w:val="0"/>
              <w:spacing w:line="276" w:lineRule="auto"/>
              <w:rPr>
                <w:b/>
                <w:bCs/>
                <w:sz w:val="22"/>
                <w:szCs w:val="22"/>
                <w:lang w:bidi="ru-RU"/>
              </w:rPr>
            </w:pPr>
            <w:r w:rsidRPr="00215B10">
              <w:rPr>
                <w:b/>
                <w:sz w:val="22"/>
                <w:szCs w:val="22"/>
                <w:lang w:bidi="ru-RU"/>
              </w:rPr>
              <w:t>Кох, И. Э.</w:t>
            </w:r>
            <w:r w:rsidRPr="00215B10">
              <w:rPr>
                <w:sz w:val="22"/>
                <w:szCs w:val="22"/>
                <w:lang w:bidi="ru-RU"/>
              </w:rPr>
              <w:t xml:space="preserve"> Основы сценического движения [Текст</w:t>
            </w:r>
            <w:proofErr w:type="gramStart"/>
            <w:r w:rsidRPr="00215B10">
              <w:rPr>
                <w:sz w:val="22"/>
                <w:szCs w:val="22"/>
                <w:lang w:bidi="ru-RU"/>
              </w:rPr>
              <w:t>] :</w:t>
            </w:r>
            <w:proofErr w:type="gramEnd"/>
            <w:r w:rsidRPr="00215B10">
              <w:rPr>
                <w:sz w:val="22"/>
                <w:szCs w:val="22"/>
                <w:lang w:bidi="ru-RU"/>
              </w:rPr>
              <w:t xml:space="preserve"> учебник. - СПб</w:t>
            </w:r>
            <w:proofErr w:type="gramStart"/>
            <w:r w:rsidRPr="00215B10">
              <w:rPr>
                <w:sz w:val="22"/>
                <w:szCs w:val="22"/>
                <w:lang w:bidi="ru-RU"/>
              </w:rPr>
              <w:t>. :</w:t>
            </w:r>
            <w:proofErr w:type="gramEnd"/>
            <w:r w:rsidRPr="00215B10">
              <w:rPr>
                <w:sz w:val="22"/>
                <w:szCs w:val="22"/>
                <w:lang w:bidi="ru-RU"/>
              </w:rPr>
              <w:t xml:space="preserve"> Планета музыки: Лань, 2009. - 509, [1] с.</w:t>
            </w:r>
          </w:p>
        </w:tc>
      </w:tr>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215B10">
            <w:pPr>
              <w:widowControl w:val="0"/>
              <w:autoSpaceDE w:val="0"/>
              <w:autoSpaceDN w:val="0"/>
              <w:spacing w:line="276" w:lineRule="auto"/>
              <w:rPr>
                <w:sz w:val="22"/>
                <w:szCs w:val="22"/>
                <w:lang w:bidi="ru-RU"/>
              </w:rPr>
            </w:pPr>
            <w:r w:rsidRPr="00215B10">
              <w:rPr>
                <w:b/>
                <w:sz w:val="22"/>
                <w:szCs w:val="22"/>
                <w:lang w:bidi="ru-RU"/>
              </w:rPr>
              <w:t>Кристи, Г. В.</w:t>
            </w:r>
            <w:r w:rsidRPr="00215B10">
              <w:rPr>
                <w:sz w:val="22"/>
                <w:szCs w:val="22"/>
                <w:lang w:bidi="ru-RU"/>
              </w:rPr>
              <w:t xml:space="preserve"> Воспитание актера школы Станиславского [Текст</w:t>
            </w:r>
            <w:proofErr w:type="gramStart"/>
            <w:r w:rsidRPr="00215B10">
              <w:rPr>
                <w:sz w:val="22"/>
                <w:szCs w:val="22"/>
                <w:lang w:bidi="ru-RU"/>
              </w:rPr>
              <w:t>] :</w:t>
            </w:r>
            <w:proofErr w:type="gramEnd"/>
            <w:r w:rsidRPr="00215B10">
              <w:rPr>
                <w:sz w:val="22"/>
                <w:szCs w:val="22"/>
                <w:lang w:bidi="ru-RU"/>
              </w:rPr>
              <w:t xml:space="preserve"> [учеб. пособие для театр. ин-</w:t>
            </w:r>
            <w:proofErr w:type="spellStart"/>
            <w:r w:rsidRPr="00215B10">
              <w:rPr>
                <w:sz w:val="22"/>
                <w:szCs w:val="22"/>
                <w:lang w:bidi="ru-RU"/>
              </w:rPr>
              <w:t>тов</w:t>
            </w:r>
            <w:proofErr w:type="spellEnd"/>
            <w:r w:rsidRPr="00215B10">
              <w:rPr>
                <w:sz w:val="22"/>
                <w:szCs w:val="22"/>
                <w:lang w:bidi="ru-RU"/>
              </w:rPr>
              <w:t xml:space="preserve"> и училищ] / ред. и предисл. В. Прокофьева. - М.: Искусство, 1968. - 455 с.</w:t>
            </w:r>
          </w:p>
        </w:tc>
      </w:tr>
      <w:tr w:rsidR="00215B10" w:rsidRPr="00215B10" w:rsidTr="00215B10">
        <w:trPr>
          <w:trHeight w:val="1042"/>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215B10">
            <w:pPr>
              <w:widowControl w:val="0"/>
              <w:autoSpaceDE w:val="0"/>
              <w:autoSpaceDN w:val="0"/>
              <w:spacing w:line="276" w:lineRule="auto"/>
              <w:rPr>
                <w:sz w:val="22"/>
                <w:szCs w:val="22"/>
                <w:lang w:bidi="ru-RU"/>
              </w:rPr>
            </w:pPr>
            <w:r w:rsidRPr="00215B10">
              <w:rPr>
                <w:b/>
                <w:sz w:val="22"/>
                <w:szCs w:val="22"/>
                <w:lang w:bidi="ru-RU"/>
              </w:rPr>
              <w:t>Немирович-Данченко, В. И.</w:t>
            </w:r>
            <w:r w:rsidRPr="00215B10">
              <w:rPr>
                <w:sz w:val="22"/>
                <w:szCs w:val="22"/>
                <w:lang w:bidi="ru-RU"/>
              </w:rPr>
              <w:t xml:space="preserve"> О творчестве актера [Текст</w:t>
            </w:r>
            <w:proofErr w:type="gramStart"/>
            <w:r w:rsidRPr="00215B10">
              <w:rPr>
                <w:sz w:val="22"/>
                <w:szCs w:val="22"/>
                <w:lang w:bidi="ru-RU"/>
              </w:rPr>
              <w:t>] :</w:t>
            </w:r>
            <w:proofErr w:type="gramEnd"/>
            <w:r w:rsidRPr="00215B10">
              <w:rPr>
                <w:sz w:val="22"/>
                <w:szCs w:val="22"/>
                <w:lang w:bidi="ru-RU"/>
              </w:rPr>
              <w:t xml:space="preserve"> хрестоматия : [для </w:t>
            </w:r>
            <w:proofErr w:type="spellStart"/>
            <w:r w:rsidRPr="00215B10">
              <w:rPr>
                <w:sz w:val="22"/>
                <w:szCs w:val="22"/>
                <w:lang w:bidi="ru-RU"/>
              </w:rPr>
              <w:t>высш</w:t>
            </w:r>
            <w:proofErr w:type="spellEnd"/>
            <w:r w:rsidRPr="00215B10">
              <w:rPr>
                <w:sz w:val="22"/>
                <w:szCs w:val="22"/>
                <w:lang w:bidi="ru-RU"/>
              </w:rPr>
              <w:t xml:space="preserve">. и сред. театр. учеб. заведений] / сост. и авт. вступ. ст. В. Я. </w:t>
            </w:r>
            <w:proofErr w:type="spellStart"/>
            <w:r w:rsidRPr="00215B10">
              <w:rPr>
                <w:sz w:val="22"/>
                <w:szCs w:val="22"/>
                <w:lang w:bidi="ru-RU"/>
              </w:rPr>
              <w:t>Виленкин</w:t>
            </w:r>
            <w:proofErr w:type="spellEnd"/>
            <w:r w:rsidRPr="00215B10">
              <w:rPr>
                <w:sz w:val="22"/>
                <w:szCs w:val="22"/>
                <w:lang w:bidi="ru-RU"/>
              </w:rPr>
              <w:t>. - М.: Искусство, 1973. - 487 с.</w:t>
            </w:r>
          </w:p>
        </w:tc>
      </w:tr>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215B10">
            <w:pPr>
              <w:widowControl w:val="0"/>
              <w:autoSpaceDE w:val="0"/>
              <w:autoSpaceDN w:val="0"/>
              <w:spacing w:line="276" w:lineRule="auto"/>
              <w:rPr>
                <w:sz w:val="22"/>
                <w:szCs w:val="22"/>
                <w:lang w:bidi="ru-RU"/>
              </w:rPr>
            </w:pPr>
            <w:r w:rsidRPr="00DD5C3C">
              <w:rPr>
                <w:b/>
                <w:sz w:val="22"/>
                <w:szCs w:val="22"/>
                <w:lang w:bidi="ru-RU"/>
              </w:rPr>
              <w:t xml:space="preserve"> </w:t>
            </w:r>
            <w:r w:rsidRPr="00215B10">
              <w:rPr>
                <w:b/>
                <w:sz w:val="22"/>
                <w:szCs w:val="22"/>
                <w:lang w:bidi="ru-RU"/>
              </w:rPr>
              <w:t>Новицкая, Л. П.</w:t>
            </w:r>
            <w:r w:rsidRPr="00215B10">
              <w:rPr>
                <w:sz w:val="22"/>
                <w:szCs w:val="22"/>
                <w:lang w:bidi="ru-RU"/>
              </w:rPr>
              <w:t xml:space="preserve"> Уроки вдохновения. Система К. С. Станиславского в действии [Текст]. - М.: ВТО, 1984. - 382 с.</w:t>
            </w:r>
          </w:p>
        </w:tc>
      </w:tr>
      <w:tr w:rsidR="00215B10" w:rsidRPr="00DD5C3C"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DD5C3C" w:rsidRDefault="00215B10" w:rsidP="00215B10">
            <w:pPr>
              <w:widowControl w:val="0"/>
              <w:autoSpaceDE w:val="0"/>
              <w:autoSpaceDN w:val="0"/>
              <w:spacing w:line="276" w:lineRule="auto"/>
              <w:rPr>
                <w:b/>
                <w:sz w:val="22"/>
                <w:szCs w:val="22"/>
                <w:lang w:bidi="ru-RU"/>
              </w:rPr>
            </w:pPr>
            <w:r w:rsidRPr="00215B10">
              <w:rPr>
                <w:b/>
                <w:sz w:val="22"/>
                <w:szCs w:val="22"/>
                <w:lang w:bidi="ru-RU"/>
              </w:rPr>
              <w:t>Полищук, В.</w:t>
            </w:r>
            <w:r w:rsidRPr="00215B10">
              <w:rPr>
                <w:sz w:val="22"/>
                <w:szCs w:val="22"/>
                <w:lang w:bidi="ru-RU"/>
              </w:rPr>
              <w:t xml:space="preserve"> Книга актерского мастерства. Всеволод Мейерхольд. - </w:t>
            </w:r>
            <w:proofErr w:type="gramStart"/>
            <w:r w:rsidRPr="00215B10">
              <w:rPr>
                <w:sz w:val="22"/>
                <w:szCs w:val="22"/>
                <w:lang w:bidi="ru-RU"/>
              </w:rPr>
              <w:t>М. ;</w:t>
            </w:r>
            <w:proofErr w:type="gramEnd"/>
            <w:r w:rsidRPr="00215B10">
              <w:rPr>
                <w:sz w:val="22"/>
                <w:szCs w:val="22"/>
                <w:lang w:bidi="ru-RU"/>
              </w:rPr>
              <w:t xml:space="preserve"> Владимир : АСТ : ВКТ, 2010. - 222, [1] с.</w:t>
            </w:r>
          </w:p>
        </w:tc>
      </w:tr>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215B10">
            <w:pPr>
              <w:widowControl w:val="0"/>
              <w:autoSpaceDE w:val="0"/>
              <w:autoSpaceDN w:val="0"/>
              <w:spacing w:line="276" w:lineRule="auto"/>
              <w:rPr>
                <w:sz w:val="22"/>
                <w:szCs w:val="22"/>
                <w:lang w:bidi="ru-RU"/>
              </w:rPr>
            </w:pPr>
            <w:proofErr w:type="spellStart"/>
            <w:r w:rsidRPr="00215B10">
              <w:rPr>
                <w:b/>
                <w:sz w:val="22"/>
                <w:szCs w:val="22"/>
                <w:lang w:bidi="ru-RU"/>
              </w:rPr>
              <w:t>Сарабьян</w:t>
            </w:r>
            <w:proofErr w:type="spellEnd"/>
            <w:r w:rsidRPr="00215B10">
              <w:rPr>
                <w:b/>
                <w:sz w:val="22"/>
                <w:szCs w:val="22"/>
                <w:lang w:bidi="ru-RU"/>
              </w:rPr>
              <w:t>, Э.</w:t>
            </w:r>
            <w:r w:rsidRPr="00215B10">
              <w:rPr>
                <w:sz w:val="22"/>
                <w:szCs w:val="22"/>
                <w:lang w:bidi="ru-RU"/>
              </w:rPr>
              <w:t xml:space="preserve"> Актерский тренинг по системе Георгия Товстоногова [Текст</w:t>
            </w:r>
            <w:proofErr w:type="gramStart"/>
            <w:r w:rsidRPr="00215B10">
              <w:rPr>
                <w:sz w:val="22"/>
                <w:szCs w:val="22"/>
                <w:lang w:bidi="ru-RU"/>
              </w:rPr>
              <w:t>] :</w:t>
            </w:r>
            <w:proofErr w:type="gramEnd"/>
            <w:r w:rsidRPr="00215B10">
              <w:rPr>
                <w:sz w:val="22"/>
                <w:szCs w:val="22"/>
                <w:lang w:bidi="ru-RU"/>
              </w:rPr>
              <w:t xml:space="preserve"> [учеб. пособие]. - </w:t>
            </w:r>
            <w:proofErr w:type="gramStart"/>
            <w:r w:rsidRPr="00215B10">
              <w:rPr>
                <w:sz w:val="22"/>
                <w:szCs w:val="22"/>
                <w:lang w:bidi="ru-RU"/>
              </w:rPr>
              <w:t>М. ;</w:t>
            </w:r>
            <w:proofErr w:type="gramEnd"/>
            <w:r w:rsidRPr="00215B10">
              <w:rPr>
                <w:sz w:val="22"/>
                <w:szCs w:val="22"/>
                <w:lang w:bidi="ru-RU"/>
              </w:rPr>
              <w:t xml:space="preserve"> Владимир : АСТ : ВКТ, 2010. - 309 с.</w:t>
            </w:r>
          </w:p>
        </w:tc>
      </w:tr>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215B10">
            <w:pPr>
              <w:widowControl w:val="0"/>
              <w:autoSpaceDE w:val="0"/>
              <w:autoSpaceDN w:val="0"/>
              <w:spacing w:line="276" w:lineRule="auto"/>
              <w:rPr>
                <w:sz w:val="22"/>
                <w:szCs w:val="22"/>
                <w:lang w:bidi="ru-RU"/>
              </w:rPr>
            </w:pPr>
            <w:proofErr w:type="spellStart"/>
            <w:r w:rsidRPr="00215B10">
              <w:rPr>
                <w:b/>
                <w:sz w:val="22"/>
                <w:szCs w:val="22"/>
                <w:lang w:bidi="ru-RU"/>
              </w:rPr>
              <w:t>Стромов</w:t>
            </w:r>
            <w:proofErr w:type="spellEnd"/>
            <w:r w:rsidRPr="00215B10">
              <w:rPr>
                <w:b/>
                <w:sz w:val="22"/>
                <w:szCs w:val="22"/>
                <w:lang w:bidi="ru-RU"/>
              </w:rPr>
              <w:t>, Ю. А.</w:t>
            </w:r>
            <w:r w:rsidRPr="00215B10">
              <w:rPr>
                <w:sz w:val="22"/>
                <w:szCs w:val="22"/>
                <w:lang w:bidi="ru-RU"/>
              </w:rPr>
              <w:t xml:space="preserve"> Путь актера к творческому перевоплощению [Текст</w:t>
            </w:r>
            <w:proofErr w:type="gramStart"/>
            <w:r w:rsidRPr="00215B10">
              <w:rPr>
                <w:sz w:val="22"/>
                <w:szCs w:val="22"/>
                <w:lang w:bidi="ru-RU"/>
              </w:rPr>
              <w:t>] :</w:t>
            </w:r>
            <w:proofErr w:type="gramEnd"/>
            <w:r w:rsidRPr="00215B10">
              <w:rPr>
                <w:sz w:val="22"/>
                <w:szCs w:val="22"/>
                <w:lang w:bidi="ru-RU"/>
              </w:rPr>
              <w:t xml:space="preserve"> [учеб. пособие]. - 2-е изд. - </w:t>
            </w:r>
            <w:proofErr w:type="gramStart"/>
            <w:r w:rsidRPr="00215B10">
              <w:rPr>
                <w:sz w:val="22"/>
                <w:szCs w:val="22"/>
                <w:lang w:bidi="ru-RU"/>
              </w:rPr>
              <w:t>М. :</w:t>
            </w:r>
            <w:proofErr w:type="gramEnd"/>
            <w:r w:rsidRPr="00215B10">
              <w:rPr>
                <w:sz w:val="22"/>
                <w:szCs w:val="22"/>
                <w:lang w:bidi="ru-RU"/>
              </w:rPr>
              <w:t xml:space="preserve"> Просвещение, 1980. - 77, [2]</w:t>
            </w:r>
            <w:r w:rsidRPr="00DD5C3C">
              <w:rPr>
                <w:sz w:val="22"/>
                <w:szCs w:val="22"/>
                <w:lang w:bidi="ru-RU"/>
              </w:rPr>
              <w:t>с.</w:t>
            </w:r>
          </w:p>
        </w:tc>
      </w:tr>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215B10">
            <w:pPr>
              <w:widowControl w:val="0"/>
              <w:autoSpaceDE w:val="0"/>
              <w:autoSpaceDN w:val="0"/>
              <w:spacing w:line="276" w:lineRule="auto"/>
              <w:rPr>
                <w:sz w:val="22"/>
                <w:szCs w:val="22"/>
                <w:lang w:bidi="ru-RU"/>
              </w:rPr>
            </w:pPr>
            <w:r w:rsidRPr="00215B10">
              <w:rPr>
                <w:b/>
                <w:bCs/>
                <w:sz w:val="22"/>
                <w:szCs w:val="22"/>
                <w:lang w:bidi="ru-RU"/>
              </w:rPr>
              <w:t>Табаков, О. П.</w:t>
            </w:r>
            <w:r w:rsidRPr="00215B10">
              <w:rPr>
                <w:sz w:val="22"/>
                <w:szCs w:val="22"/>
                <w:lang w:bidi="ru-RU"/>
              </w:rPr>
              <w:t xml:space="preserve"> Парадокс об актере / О. П. Табаков. - М.: </w:t>
            </w:r>
            <w:proofErr w:type="spellStart"/>
            <w:r w:rsidRPr="00215B10">
              <w:rPr>
                <w:sz w:val="22"/>
                <w:szCs w:val="22"/>
                <w:lang w:bidi="ru-RU"/>
              </w:rPr>
              <w:t>Центрполиграф</w:t>
            </w:r>
            <w:proofErr w:type="spellEnd"/>
            <w:r w:rsidRPr="00215B10">
              <w:rPr>
                <w:sz w:val="22"/>
                <w:szCs w:val="22"/>
                <w:lang w:bidi="ru-RU"/>
              </w:rPr>
              <w:t>, 1999. - 377,[2]с.</w:t>
            </w:r>
          </w:p>
        </w:tc>
      </w:tr>
    </w:tbl>
    <w:p w:rsidR="00F24A26" w:rsidRPr="00DD5C3C" w:rsidRDefault="00F24A26" w:rsidP="00215B10"/>
    <w:p w:rsidR="00F24A26" w:rsidRPr="00DD5C3C" w:rsidRDefault="00F24A26" w:rsidP="00F24A26"/>
    <w:p w:rsidR="00F24A26" w:rsidRPr="00DD5C3C" w:rsidRDefault="00F24A26" w:rsidP="00F24A26">
      <w:pPr>
        <w:ind w:left="851"/>
      </w:pPr>
      <w:r w:rsidRPr="00DD5C3C">
        <w:tab/>
      </w:r>
    </w:p>
    <w:p w:rsidR="00F24A26" w:rsidRPr="00DD5C3C" w:rsidRDefault="00F24A26" w:rsidP="00F24A26">
      <w:pPr>
        <w:pBdr>
          <w:top w:val="single" w:sz="4" w:space="1" w:color="auto"/>
          <w:left w:val="single" w:sz="4" w:space="4" w:color="auto"/>
          <w:bottom w:val="single" w:sz="4" w:space="1" w:color="auto"/>
          <w:right w:val="single" w:sz="4" w:space="2" w:color="auto"/>
        </w:pBdr>
        <w:spacing w:line="276" w:lineRule="auto"/>
        <w:jc w:val="both"/>
        <w:rPr>
          <w:lang w:eastAsia="zh-CN"/>
        </w:rPr>
      </w:pPr>
      <w:r w:rsidRPr="00DD5C3C">
        <w:rPr>
          <w:lang w:eastAsia="zh-CN"/>
        </w:rPr>
        <w:t>Программа составлена в соответствии с требованиями ФГОС ВО</w:t>
      </w:r>
    </w:p>
    <w:p w:rsidR="00F24A26" w:rsidRPr="00DD5C3C" w:rsidRDefault="00F24A26" w:rsidP="00F24A26">
      <w:pPr>
        <w:pBdr>
          <w:top w:val="single" w:sz="4" w:space="1" w:color="auto"/>
          <w:left w:val="single" w:sz="4" w:space="4" w:color="auto"/>
          <w:bottom w:val="single" w:sz="4" w:space="1" w:color="auto"/>
          <w:right w:val="single" w:sz="4" w:space="2" w:color="auto"/>
        </w:pBdr>
        <w:spacing w:line="276" w:lineRule="auto"/>
        <w:jc w:val="both"/>
        <w:rPr>
          <w:lang w:eastAsia="zh-CN"/>
        </w:rPr>
      </w:pPr>
      <w:r w:rsidRPr="00DD5C3C">
        <w:rPr>
          <w:lang w:eastAsia="zh-CN"/>
        </w:rPr>
        <w:t xml:space="preserve">по направлению </w:t>
      </w:r>
      <w:r w:rsidRPr="00DD5C3C">
        <w:rPr>
          <w:bCs/>
        </w:rPr>
        <w:t>52.05.01 «Актерское искусство»</w:t>
      </w:r>
    </w:p>
    <w:p w:rsidR="00F24A26" w:rsidRPr="00DD5C3C" w:rsidRDefault="00F24A26" w:rsidP="00F24A26">
      <w:pPr>
        <w:pBdr>
          <w:top w:val="single" w:sz="4" w:space="1" w:color="auto"/>
          <w:left w:val="single" w:sz="4" w:space="4" w:color="auto"/>
          <w:bottom w:val="single" w:sz="4" w:space="1" w:color="auto"/>
          <w:right w:val="single" w:sz="4" w:space="2" w:color="auto"/>
        </w:pBdr>
        <w:spacing w:line="276" w:lineRule="auto"/>
        <w:jc w:val="both"/>
        <w:rPr>
          <w:lang w:eastAsia="zh-CN"/>
        </w:rPr>
      </w:pPr>
      <w:r w:rsidRPr="00DD5C3C">
        <w:rPr>
          <w:lang w:eastAsia="zh-CN"/>
        </w:rPr>
        <w:t>профиль подготовки «Артист драматического театра и кино»</w:t>
      </w:r>
    </w:p>
    <w:p w:rsidR="00F24A26" w:rsidRPr="00DD5C3C" w:rsidRDefault="00F24A26" w:rsidP="00F24A26">
      <w:pPr>
        <w:pBdr>
          <w:top w:val="single" w:sz="4" w:space="1" w:color="auto"/>
          <w:left w:val="single" w:sz="4" w:space="4" w:color="auto"/>
          <w:bottom w:val="single" w:sz="4" w:space="1" w:color="auto"/>
          <w:right w:val="single" w:sz="4" w:space="2" w:color="auto"/>
        </w:pBdr>
        <w:spacing w:line="276" w:lineRule="auto"/>
        <w:jc w:val="both"/>
        <w:rPr>
          <w:lang w:eastAsia="zh-CN"/>
        </w:rPr>
      </w:pPr>
      <w:r w:rsidRPr="00DD5C3C">
        <w:rPr>
          <w:lang w:eastAsia="zh-CN"/>
        </w:rPr>
        <w:t xml:space="preserve">Автор (ы): </w:t>
      </w:r>
      <w:r w:rsidRPr="00DD5C3C">
        <w:rPr>
          <w:szCs w:val="28"/>
        </w:rPr>
        <w:t>Т.И. Гальперина,</w:t>
      </w:r>
      <w:r w:rsidRPr="00DD5C3C">
        <w:t xml:space="preserve"> </w:t>
      </w:r>
      <w:r w:rsidRPr="00DD5C3C">
        <w:rPr>
          <w:szCs w:val="28"/>
        </w:rPr>
        <w:t xml:space="preserve">канд.  </w:t>
      </w:r>
      <w:proofErr w:type="gramStart"/>
      <w:r w:rsidRPr="00DD5C3C">
        <w:rPr>
          <w:szCs w:val="28"/>
        </w:rPr>
        <w:t xml:space="preserve">искусствоведения,   </w:t>
      </w:r>
      <w:proofErr w:type="gramEnd"/>
      <w:r w:rsidRPr="00DD5C3C">
        <w:rPr>
          <w:szCs w:val="28"/>
        </w:rPr>
        <w:t xml:space="preserve">доцент, </w:t>
      </w:r>
      <w:r w:rsidRPr="00DD5C3C">
        <w:rPr>
          <w:lang w:eastAsia="zh-CN"/>
        </w:rPr>
        <w:t>С.Ю.</w:t>
      </w:r>
      <w:r w:rsidRPr="00DD5C3C">
        <w:rPr>
          <w:szCs w:val="28"/>
        </w:rPr>
        <w:t xml:space="preserve"> </w:t>
      </w:r>
      <w:r w:rsidRPr="00DD5C3C">
        <w:rPr>
          <w:lang w:eastAsia="zh-CN"/>
        </w:rPr>
        <w:t xml:space="preserve">Жуков, </w:t>
      </w:r>
      <w:r w:rsidRPr="00DD5C3C">
        <w:rPr>
          <w:szCs w:val="28"/>
        </w:rPr>
        <w:t>доцент</w:t>
      </w:r>
      <w:r w:rsidRPr="00DD5C3C">
        <w:rPr>
          <w:lang w:eastAsia="zh-CN"/>
        </w:rPr>
        <w:t xml:space="preserve">. </w:t>
      </w:r>
    </w:p>
    <w:p w:rsidR="00F24A26" w:rsidRPr="00DD5C3C" w:rsidRDefault="00F24A26" w:rsidP="00F24A26">
      <w:pPr>
        <w:jc w:val="both"/>
      </w:pPr>
      <w:bookmarkStart w:id="3" w:name="_GoBack"/>
      <w:bookmarkEnd w:id="3"/>
    </w:p>
    <w:p w:rsidR="00F24A26" w:rsidRPr="00DD5C3C" w:rsidRDefault="00F24A26" w:rsidP="00F24A26"/>
    <w:p w:rsidR="00F24A26" w:rsidRPr="00DD5C3C" w:rsidRDefault="00F24A26" w:rsidP="00F24A26"/>
    <w:p w:rsidR="00F24A26" w:rsidRPr="00DD5C3C" w:rsidRDefault="00F24A26" w:rsidP="00F24A26"/>
    <w:p w:rsidR="00F24A26" w:rsidRPr="00DD5C3C" w:rsidRDefault="00F24A26" w:rsidP="00F24A26"/>
    <w:p w:rsidR="00F24A26" w:rsidRPr="00DD5C3C" w:rsidRDefault="00F24A26" w:rsidP="00F24A26"/>
    <w:p w:rsidR="00F24A26" w:rsidRPr="00DD5C3C" w:rsidRDefault="00F24A26" w:rsidP="00F24A26"/>
    <w:p w:rsidR="004060AC" w:rsidRPr="00DD5C3C" w:rsidRDefault="004060AC"/>
    <w:sectPr w:rsidR="004060AC" w:rsidRPr="00DD5C3C" w:rsidSect="00EA38CE">
      <w:footerReference w:type="default" r:id="rId7"/>
      <w:pgSz w:w="11906" w:h="16838"/>
      <w:pgMar w:top="1134" w:right="707"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36D" w:rsidRDefault="00AC236D">
      <w:r>
        <w:separator/>
      </w:r>
    </w:p>
  </w:endnote>
  <w:endnote w:type="continuationSeparator" w:id="0">
    <w:p w:rsidR="00AC236D" w:rsidRDefault="00AC2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rdiaUPC">
    <w:charset w:val="00"/>
    <w:family w:val="swiss"/>
    <w:pitch w:val="variable"/>
    <w:sig w:usb0="81000003" w:usb1="00000000" w:usb2="00000000" w:usb3="00000000" w:csb0="00010001" w:csb1="00000000"/>
  </w:font>
  <w:font w:name="Cambria">
    <w:panose1 w:val="02040503050406030204"/>
    <w:charset w:val="CC"/>
    <w:family w:val="roman"/>
    <w:pitch w:val="variable"/>
    <w:sig w:usb0="E00006FF" w:usb1="420024FF" w:usb2="02000000" w:usb3="00000000" w:csb0="0000019F" w:csb1="00000000"/>
  </w:font>
  <w:font w:name="StarSymbo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00A" w:rsidRDefault="00F24A26">
    <w:pPr>
      <w:pStyle w:val="af"/>
      <w:jc w:val="center"/>
    </w:pPr>
    <w:r>
      <w:fldChar w:fldCharType="begin"/>
    </w:r>
    <w:r>
      <w:instrText>PAGE   \* MERGEFORMAT</w:instrText>
    </w:r>
    <w:r>
      <w:fldChar w:fldCharType="separate"/>
    </w:r>
    <w:r w:rsidR="005E1C68">
      <w:rPr>
        <w:noProof/>
      </w:rPr>
      <w:t>5</w:t>
    </w:r>
    <w:r>
      <w:fldChar w:fldCharType="end"/>
    </w:r>
  </w:p>
  <w:p w:rsidR="00E4100A" w:rsidRDefault="00AC236D">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36D" w:rsidRDefault="00AC236D">
      <w:r>
        <w:separator/>
      </w:r>
    </w:p>
  </w:footnote>
  <w:footnote w:type="continuationSeparator" w:id="0">
    <w:p w:rsidR="00AC236D" w:rsidRDefault="00AC236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5BAD"/>
    <w:multiLevelType w:val="multilevel"/>
    <w:tmpl w:val="71ECEC90"/>
    <w:lvl w:ilvl="0">
      <w:start w:val="1"/>
      <w:numFmt w:val="decimal"/>
      <w:pStyle w:val="a"/>
      <w:lvlText w:val="%1."/>
      <w:lvlJc w:val="left"/>
      <w:pPr>
        <w:tabs>
          <w:tab w:val="num" w:pos="1211"/>
        </w:tabs>
        <w:ind w:left="1211" w:hanging="360"/>
      </w:pPr>
      <w:rPr>
        <w:rFonts w:cs="Times New Roman" w:hint="default"/>
        <w:b/>
        <w:sz w:val="28"/>
        <w:szCs w:val="28"/>
        <w:u w:val="none"/>
      </w:rPr>
    </w:lvl>
    <w:lvl w:ilvl="1">
      <w:start w:val="1"/>
      <w:numFmt w:val="decimal"/>
      <w:isLgl/>
      <w:lvlText w:val="%1.%2."/>
      <w:lvlJc w:val="left"/>
      <w:pPr>
        <w:tabs>
          <w:tab w:val="num" w:pos="1571"/>
        </w:tabs>
        <w:ind w:left="1571" w:hanging="720"/>
      </w:pPr>
      <w:rPr>
        <w:rFonts w:cs="Times New Roman" w:hint="default"/>
        <w:i w:val="0"/>
        <w:color w:val="auto"/>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1" w15:restartNumberingAfterBreak="0">
    <w:nsid w:val="05D56BFC"/>
    <w:multiLevelType w:val="hybridMultilevel"/>
    <w:tmpl w:val="EAF68776"/>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2A56C63"/>
    <w:multiLevelType w:val="hybridMultilevel"/>
    <w:tmpl w:val="E6B2BE4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A6104"/>
    <w:multiLevelType w:val="hybridMultilevel"/>
    <w:tmpl w:val="B6184940"/>
    <w:lvl w:ilvl="0" w:tplc="B23C2730">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82C7542"/>
    <w:multiLevelType w:val="multilevel"/>
    <w:tmpl w:val="58621430"/>
    <w:lvl w:ilvl="0">
      <w:start w:val="1"/>
      <w:numFmt w:val="decimal"/>
      <w:lvlText w:val="%1."/>
      <w:lvlJc w:val="left"/>
      <w:pPr>
        <w:ind w:left="54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4B02C5C"/>
    <w:multiLevelType w:val="multilevel"/>
    <w:tmpl w:val="E7263BFA"/>
    <w:lvl w:ilvl="0">
      <w:start w:val="1"/>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7" w15:restartNumberingAfterBreak="0">
    <w:nsid w:val="2BB44D3F"/>
    <w:multiLevelType w:val="hybridMultilevel"/>
    <w:tmpl w:val="5B22B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5F0264"/>
    <w:multiLevelType w:val="hybridMultilevel"/>
    <w:tmpl w:val="D9263944"/>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6B239C"/>
    <w:multiLevelType w:val="hybridMultilevel"/>
    <w:tmpl w:val="A03236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20063EE"/>
    <w:multiLevelType w:val="multilevel"/>
    <w:tmpl w:val="B7C216B4"/>
    <w:lvl w:ilvl="0">
      <w:start w:val="2"/>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11" w15:restartNumberingAfterBreak="0">
    <w:nsid w:val="3BB42377"/>
    <w:multiLevelType w:val="multilevel"/>
    <w:tmpl w:val="3C144F8A"/>
    <w:lvl w:ilvl="0">
      <w:start w:val="3"/>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u w:val="none"/>
      </w:rPr>
    </w:lvl>
    <w:lvl w:ilvl="2">
      <w:start w:val="1"/>
      <w:numFmt w:val="decimal"/>
      <w:lvlText w:val="%1.%2.%3"/>
      <w:lvlJc w:val="left"/>
      <w:pPr>
        <w:ind w:left="720" w:hanging="720"/>
      </w:pPr>
      <w:rPr>
        <w:rFonts w:cs="Times New Roman" w:hint="default"/>
        <w:b w:val="0"/>
        <w:i w:val="0"/>
        <w:color w:val="auto"/>
        <w:u w:val="none"/>
      </w:rPr>
    </w:lvl>
    <w:lvl w:ilvl="3">
      <w:start w:val="1"/>
      <w:numFmt w:val="decimal"/>
      <w:lvlText w:val="%1.%2.%3.%4"/>
      <w:lvlJc w:val="left"/>
      <w:pPr>
        <w:ind w:left="720" w:hanging="720"/>
      </w:pPr>
      <w:rPr>
        <w:rFonts w:cs="Times New Roman" w:hint="default"/>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2" w15:restartNumberingAfterBreak="0">
    <w:nsid w:val="42626372"/>
    <w:multiLevelType w:val="hybridMultilevel"/>
    <w:tmpl w:val="C13A78D2"/>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6F45082"/>
    <w:multiLevelType w:val="hybridMultilevel"/>
    <w:tmpl w:val="AD9A9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337E66"/>
    <w:multiLevelType w:val="hybridMultilevel"/>
    <w:tmpl w:val="BA165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0D12931"/>
    <w:multiLevelType w:val="hybridMultilevel"/>
    <w:tmpl w:val="4EB4D52E"/>
    <w:lvl w:ilvl="0" w:tplc="0419000F">
      <w:start w:val="1"/>
      <w:numFmt w:val="decimal"/>
      <w:lvlText w:val="%1."/>
      <w:lvlJc w:val="left"/>
      <w:pPr>
        <w:tabs>
          <w:tab w:val="num" w:pos="540"/>
        </w:tabs>
        <w:ind w:left="54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8C30D2"/>
    <w:multiLevelType w:val="hybridMultilevel"/>
    <w:tmpl w:val="F16AFFE8"/>
    <w:lvl w:ilvl="0" w:tplc="CCB832E6">
      <w:start w:val="2"/>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15:restartNumberingAfterBreak="0">
    <w:nsid w:val="576464D6"/>
    <w:multiLevelType w:val="hybridMultilevel"/>
    <w:tmpl w:val="0A92C242"/>
    <w:lvl w:ilvl="0" w:tplc="0420A1B4">
      <w:start w:val="4"/>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6F5274F6"/>
    <w:multiLevelType w:val="hybridMultilevel"/>
    <w:tmpl w:val="C07E1DE6"/>
    <w:lvl w:ilvl="0" w:tplc="04190001">
      <w:start w:val="1"/>
      <w:numFmt w:val="bullet"/>
      <w:lvlText w:val=""/>
      <w:lvlJc w:val="left"/>
      <w:pPr>
        <w:tabs>
          <w:tab w:val="num" w:pos="766"/>
        </w:tabs>
        <w:ind w:left="766" w:hanging="360"/>
      </w:pPr>
      <w:rPr>
        <w:rFonts w:ascii="Symbol" w:hAnsi="Symbol" w:hint="default"/>
      </w:rPr>
    </w:lvl>
    <w:lvl w:ilvl="1" w:tplc="04190003" w:tentative="1">
      <w:start w:val="1"/>
      <w:numFmt w:val="bullet"/>
      <w:lvlText w:val="o"/>
      <w:lvlJc w:val="left"/>
      <w:pPr>
        <w:tabs>
          <w:tab w:val="num" w:pos="1486"/>
        </w:tabs>
        <w:ind w:left="1486" w:hanging="360"/>
      </w:pPr>
      <w:rPr>
        <w:rFonts w:ascii="Courier New" w:hAnsi="Courier New" w:hint="default"/>
      </w:rPr>
    </w:lvl>
    <w:lvl w:ilvl="2" w:tplc="04190005" w:tentative="1">
      <w:start w:val="1"/>
      <w:numFmt w:val="bullet"/>
      <w:lvlText w:val=""/>
      <w:lvlJc w:val="left"/>
      <w:pPr>
        <w:tabs>
          <w:tab w:val="num" w:pos="2206"/>
        </w:tabs>
        <w:ind w:left="2206" w:hanging="360"/>
      </w:pPr>
      <w:rPr>
        <w:rFonts w:ascii="Wingdings" w:hAnsi="Wingdings" w:hint="default"/>
      </w:rPr>
    </w:lvl>
    <w:lvl w:ilvl="3" w:tplc="04190001" w:tentative="1">
      <w:start w:val="1"/>
      <w:numFmt w:val="bullet"/>
      <w:lvlText w:val=""/>
      <w:lvlJc w:val="left"/>
      <w:pPr>
        <w:tabs>
          <w:tab w:val="num" w:pos="2926"/>
        </w:tabs>
        <w:ind w:left="2926" w:hanging="360"/>
      </w:pPr>
      <w:rPr>
        <w:rFonts w:ascii="Symbol" w:hAnsi="Symbol" w:hint="default"/>
      </w:rPr>
    </w:lvl>
    <w:lvl w:ilvl="4" w:tplc="04190003" w:tentative="1">
      <w:start w:val="1"/>
      <w:numFmt w:val="bullet"/>
      <w:lvlText w:val="o"/>
      <w:lvlJc w:val="left"/>
      <w:pPr>
        <w:tabs>
          <w:tab w:val="num" w:pos="3646"/>
        </w:tabs>
        <w:ind w:left="3646" w:hanging="360"/>
      </w:pPr>
      <w:rPr>
        <w:rFonts w:ascii="Courier New" w:hAnsi="Courier New" w:hint="default"/>
      </w:rPr>
    </w:lvl>
    <w:lvl w:ilvl="5" w:tplc="04190005" w:tentative="1">
      <w:start w:val="1"/>
      <w:numFmt w:val="bullet"/>
      <w:lvlText w:val=""/>
      <w:lvlJc w:val="left"/>
      <w:pPr>
        <w:tabs>
          <w:tab w:val="num" w:pos="4366"/>
        </w:tabs>
        <w:ind w:left="4366" w:hanging="360"/>
      </w:pPr>
      <w:rPr>
        <w:rFonts w:ascii="Wingdings" w:hAnsi="Wingdings" w:hint="default"/>
      </w:rPr>
    </w:lvl>
    <w:lvl w:ilvl="6" w:tplc="04190001" w:tentative="1">
      <w:start w:val="1"/>
      <w:numFmt w:val="bullet"/>
      <w:lvlText w:val=""/>
      <w:lvlJc w:val="left"/>
      <w:pPr>
        <w:tabs>
          <w:tab w:val="num" w:pos="5086"/>
        </w:tabs>
        <w:ind w:left="5086" w:hanging="360"/>
      </w:pPr>
      <w:rPr>
        <w:rFonts w:ascii="Symbol" w:hAnsi="Symbol" w:hint="default"/>
      </w:rPr>
    </w:lvl>
    <w:lvl w:ilvl="7" w:tplc="04190003" w:tentative="1">
      <w:start w:val="1"/>
      <w:numFmt w:val="bullet"/>
      <w:lvlText w:val="o"/>
      <w:lvlJc w:val="left"/>
      <w:pPr>
        <w:tabs>
          <w:tab w:val="num" w:pos="5806"/>
        </w:tabs>
        <w:ind w:left="5806" w:hanging="360"/>
      </w:pPr>
      <w:rPr>
        <w:rFonts w:ascii="Courier New" w:hAnsi="Courier New" w:hint="default"/>
      </w:rPr>
    </w:lvl>
    <w:lvl w:ilvl="8" w:tplc="04190005" w:tentative="1">
      <w:start w:val="1"/>
      <w:numFmt w:val="bullet"/>
      <w:lvlText w:val=""/>
      <w:lvlJc w:val="left"/>
      <w:pPr>
        <w:tabs>
          <w:tab w:val="num" w:pos="6526"/>
        </w:tabs>
        <w:ind w:left="6526" w:hanging="360"/>
      </w:pPr>
      <w:rPr>
        <w:rFonts w:ascii="Wingdings" w:hAnsi="Wingdings" w:hint="default"/>
      </w:rPr>
    </w:lvl>
  </w:abstractNum>
  <w:abstractNum w:abstractNumId="19" w15:restartNumberingAfterBreak="0">
    <w:nsid w:val="72113E01"/>
    <w:multiLevelType w:val="singleLevel"/>
    <w:tmpl w:val="C45A5608"/>
    <w:lvl w:ilvl="0">
      <w:start w:val="4"/>
      <w:numFmt w:val="bullet"/>
      <w:lvlText w:val="-"/>
      <w:lvlJc w:val="left"/>
      <w:pPr>
        <w:tabs>
          <w:tab w:val="num" w:pos="846"/>
        </w:tabs>
        <w:ind w:left="846" w:hanging="360"/>
      </w:pPr>
      <w:rPr>
        <w:rFonts w:hint="default"/>
      </w:rPr>
    </w:lvl>
  </w:abstractNum>
  <w:num w:numId="1">
    <w:abstractNumId w:val="0"/>
  </w:num>
  <w:num w:numId="2">
    <w:abstractNumId w:val="6"/>
  </w:num>
  <w:num w:numId="3">
    <w:abstractNumId w:val="10"/>
  </w:num>
  <w:num w:numId="4">
    <w:abstractNumId w:val="11"/>
  </w:num>
  <w:num w:numId="5">
    <w:abstractNumId w:val="18"/>
  </w:num>
  <w:num w:numId="6">
    <w:abstractNumId w:val="7"/>
  </w:num>
  <w:num w:numId="7">
    <w:abstractNumId w:val="4"/>
  </w:num>
  <w:num w:numId="8">
    <w:abstractNumId w:val="12"/>
  </w:num>
  <w:num w:numId="9">
    <w:abstractNumId w:val="8"/>
  </w:num>
  <w:num w:numId="10">
    <w:abstractNumId w:val="15"/>
  </w:num>
  <w:num w:numId="11">
    <w:abstractNumId w:val="17"/>
  </w:num>
  <w:num w:numId="12">
    <w:abstractNumId w:val="16"/>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9"/>
  </w:num>
  <w:num w:numId="16">
    <w:abstractNumId w:val="5"/>
  </w:num>
  <w:num w:numId="17">
    <w:abstractNumId w:val="2"/>
  </w:num>
  <w:num w:numId="18">
    <w:abstractNumId w:val="3"/>
  </w:num>
  <w:num w:numId="19">
    <w:abstractNumId w:val="1"/>
  </w:num>
  <w:num w:numId="20">
    <w:abstractNumId w:val="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FA3"/>
    <w:rsid w:val="00215B10"/>
    <w:rsid w:val="004060AC"/>
    <w:rsid w:val="00585832"/>
    <w:rsid w:val="005E1C68"/>
    <w:rsid w:val="00767FA3"/>
    <w:rsid w:val="00794573"/>
    <w:rsid w:val="009B51E6"/>
    <w:rsid w:val="009D6383"/>
    <w:rsid w:val="00AC236D"/>
    <w:rsid w:val="00C47163"/>
    <w:rsid w:val="00C81BA5"/>
    <w:rsid w:val="00CA036C"/>
    <w:rsid w:val="00DC7982"/>
    <w:rsid w:val="00DD5C3C"/>
    <w:rsid w:val="00EC1AB5"/>
    <w:rsid w:val="00F24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68FB7E-9FE7-4E89-9BC0-6BBAB176D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24A26"/>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F24A26"/>
    <w:pPr>
      <w:keepNext/>
      <w:jc w:val="right"/>
      <w:outlineLvl w:val="0"/>
    </w:pPr>
    <w:rPr>
      <w:i/>
      <w:iCs/>
    </w:rPr>
  </w:style>
  <w:style w:type="paragraph" w:styleId="2">
    <w:name w:val="heading 2"/>
    <w:basedOn w:val="a0"/>
    <w:next w:val="a0"/>
    <w:link w:val="20"/>
    <w:qFormat/>
    <w:rsid w:val="00F24A26"/>
    <w:pPr>
      <w:keepNext/>
      <w:keepLines/>
      <w:spacing w:before="40"/>
      <w:outlineLvl w:val="1"/>
    </w:pPr>
    <w:rPr>
      <w:rFonts w:ascii="Calibri Light" w:hAnsi="Calibri Light"/>
      <w:color w:val="2E74B5"/>
      <w:sz w:val="26"/>
      <w:szCs w:val="26"/>
    </w:rPr>
  </w:style>
  <w:style w:type="paragraph" w:styleId="3">
    <w:name w:val="heading 3"/>
    <w:basedOn w:val="a0"/>
    <w:next w:val="a0"/>
    <w:link w:val="30"/>
    <w:qFormat/>
    <w:rsid w:val="00F24A26"/>
    <w:pPr>
      <w:keepNext/>
      <w:keepLines/>
      <w:spacing w:before="40"/>
      <w:outlineLvl w:val="2"/>
    </w:pPr>
    <w:rPr>
      <w:rFonts w:ascii="Calibri Light" w:hAnsi="Calibri Light"/>
      <w:color w:val="1F4D78"/>
    </w:rPr>
  </w:style>
  <w:style w:type="paragraph" w:styleId="4">
    <w:name w:val="heading 4"/>
    <w:basedOn w:val="a0"/>
    <w:next w:val="a0"/>
    <w:link w:val="40"/>
    <w:qFormat/>
    <w:rsid w:val="00F24A26"/>
    <w:pPr>
      <w:keepNext/>
      <w:keepLines/>
      <w:spacing w:before="40"/>
      <w:outlineLvl w:val="3"/>
    </w:pPr>
    <w:rPr>
      <w:rFonts w:ascii="Calibri Light" w:hAnsi="Calibri Light"/>
      <w:i/>
      <w:iCs/>
      <w:color w:val="2E74B5"/>
    </w:rPr>
  </w:style>
  <w:style w:type="paragraph" w:styleId="5">
    <w:name w:val="heading 5"/>
    <w:basedOn w:val="a0"/>
    <w:next w:val="a0"/>
    <w:link w:val="50"/>
    <w:qFormat/>
    <w:rsid w:val="00F24A26"/>
    <w:pPr>
      <w:keepNext/>
      <w:keepLines/>
      <w:spacing w:before="40"/>
      <w:outlineLvl w:val="4"/>
    </w:pPr>
    <w:rPr>
      <w:rFonts w:ascii="Calibri Light" w:hAnsi="Calibri Light"/>
      <w:color w:val="2E74B5"/>
    </w:rPr>
  </w:style>
  <w:style w:type="paragraph" w:styleId="6">
    <w:name w:val="heading 6"/>
    <w:basedOn w:val="a0"/>
    <w:next w:val="a0"/>
    <w:link w:val="60"/>
    <w:qFormat/>
    <w:rsid w:val="00F24A26"/>
    <w:pPr>
      <w:keepNext/>
      <w:keepLines/>
      <w:spacing w:before="40"/>
      <w:outlineLvl w:val="5"/>
    </w:pPr>
    <w:rPr>
      <w:rFonts w:ascii="Calibri Light" w:hAnsi="Calibri Light"/>
      <w:color w:val="1F4D78"/>
    </w:rPr>
  </w:style>
  <w:style w:type="paragraph" w:styleId="7">
    <w:name w:val="heading 7"/>
    <w:basedOn w:val="a0"/>
    <w:next w:val="a0"/>
    <w:link w:val="70"/>
    <w:qFormat/>
    <w:rsid w:val="00F24A26"/>
    <w:pPr>
      <w:keepNext/>
      <w:keepLines/>
      <w:spacing w:before="40"/>
      <w:outlineLvl w:val="6"/>
    </w:pPr>
    <w:rPr>
      <w:rFonts w:ascii="Calibri Light" w:hAnsi="Calibri Light"/>
      <w:i/>
      <w:iCs/>
      <w:color w:val="1F4D78"/>
    </w:rPr>
  </w:style>
  <w:style w:type="paragraph" w:styleId="9">
    <w:name w:val="heading 9"/>
    <w:basedOn w:val="a0"/>
    <w:next w:val="a0"/>
    <w:link w:val="90"/>
    <w:qFormat/>
    <w:rsid w:val="00F24A26"/>
    <w:pPr>
      <w:spacing w:before="240" w:after="60"/>
      <w:outlineLvl w:val="8"/>
    </w:pPr>
    <w:rPr>
      <w:rFonts w:ascii="Arial" w:hAnsi="Arial"/>
      <w:sz w:val="22"/>
      <w:szCs w:val="22"/>
      <w:lang w:val="en-US"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F24A26"/>
    <w:rPr>
      <w:rFonts w:ascii="Times New Roman" w:eastAsia="Times New Roman" w:hAnsi="Times New Roman" w:cs="Times New Roman"/>
      <w:i/>
      <w:iCs/>
      <w:sz w:val="24"/>
      <w:szCs w:val="24"/>
      <w:lang w:eastAsia="ru-RU"/>
    </w:rPr>
  </w:style>
  <w:style w:type="character" w:customStyle="1" w:styleId="20">
    <w:name w:val="Заголовок 2 Знак"/>
    <w:basedOn w:val="a1"/>
    <w:link w:val="2"/>
    <w:rsid w:val="00F24A26"/>
    <w:rPr>
      <w:rFonts w:ascii="Calibri Light" w:eastAsia="Times New Roman" w:hAnsi="Calibri Light" w:cs="Times New Roman"/>
      <w:color w:val="2E74B5"/>
      <w:sz w:val="26"/>
      <w:szCs w:val="26"/>
      <w:lang w:eastAsia="ru-RU"/>
    </w:rPr>
  </w:style>
  <w:style w:type="character" w:customStyle="1" w:styleId="30">
    <w:name w:val="Заголовок 3 Знак"/>
    <w:basedOn w:val="a1"/>
    <w:link w:val="3"/>
    <w:qFormat/>
    <w:rsid w:val="00F24A26"/>
    <w:rPr>
      <w:rFonts w:ascii="Calibri Light" w:eastAsia="Times New Roman" w:hAnsi="Calibri Light" w:cs="Times New Roman"/>
      <w:color w:val="1F4D78"/>
      <w:sz w:val="24"/>
      <w:szCs w:val="24"/>
      <w:lang w:eastAsia="ru-RU"/>
    </w:rPr>
  </w:style>
  <w:style w:type="character" w:customStyle="1" w:styleId="40">
    <w:name w:val="Заголовок 4 Знак"/>
    <w:basedOn w:val="a1"/>
    <w:link w:val="4"/>
    <w:qFormat/>
    <w:rsid w:val="00F24A26"/>
    <w:rPr>
      <w:rFonts w:ascii="Calibri Light" w:eastAsia="Times New Roman" w:hAnsi="Calibri Light" w:cs="Times New Roman"/>
      <w:i/>
      <w:iCs/>
      <w:color w:val="2E74B5"/>
      <w:sz w:val="24"/>
      <w:szCs w:val="24"/>
      <w:lang w:eastAsia="ru-RU"/>
    </w:rPr>
  </w:style>
  <w:style w:type="character" w:customStyle="1" w:styleId="50">
    <w:name w:val="Заголовок 5 Знак"/>
    <w:basedOn w:val="a1"/>
    <w:link w:val="5"/>
    <w:qFormat/>
    <w:rsid w:val="00F24A26"/>
    <w:rPr>
      <w:rFonts w:ascii="Calibri Light" w:eastAsia="Times New Roman" w:hAnsi="Calibri Light" w:cs="Times New Roman"/>
      <w:color w:val="2E74B5"/>
      <w:sz w:val="24"/>
      <w:szCs w:val="24"/>
      <w:lang w:eastAsia="ru-RU"/>
    </w:rPr>
  </w:style>
  <w:style w:type="character" w:customStyle="1" w:styleId="60">
    <w:name w:val="Заголовок 6 Знак"/>
    <w:basedOn w:val="a1"/>
    <w:link w:val="6"/>
    <w:qFormat/>
    <w:rsid w:val="00F24A26"/>
    <w:rPr>
      <w:rFonts w:ascii="Calibri Light" w:eastAsia="Times New Roman" w:hAnsi="Calibri Light" w:cs="Times New Roman"/>
      <w:color w:val="1F4D78"/>
      <w:sz w:val="24"/>
      <w:szCs w:val="24"/>
      <w:lang w:eastAsia="ru-RU"/>
    </w:rPr>
  </w:style>
  <w:style w:type="character" w:customStyle="1" w:styleId="70">
    <w:name w:val="Заголовок 7 Знак"/>
    <w:basedOn w:val="a1"/>
    <w:link w:val="7"/>
    <w:qFormat/>
    <w:rsid w:val="00F24A26"/>
    <w:rPr>
      <w:rFonts w:ascii="Calibri Light" w:eastAsia="Times New Roman" w:hAnsi="Calibri Light" w:cs="Times New Roman"/>
      <w:i/>
      <w:iCs/>
      <w:color w:val="1F4D78"/>
      <w:sz w:val="24"/>
      <w:szCs w:val="24"/>
      <w:lang w:eastAsia="ru-RU"/>
    </w:rPr>
  </w:style>
  <w:style w:type="character" w:customStyle="1" w:styleId="90">
    <w:name w:val="Заголовок 9 Знак"/>
    <w:basedOn w:val="a1"/>
    <w:link w:val="9"/>
    <w:qFormat/>
    <w:rsid w:val="00F24A26"/>
    <w:rPr>
      <w:rFonts w:ascii="Arial" w:eastAsia="Times New Roman" w:hAnsi="Arial" w:cs="Times New Roman"/>
      <w:lang w:val="en-US" w:eastAsia="zh-CN"/>
    </w:rPr>
  </w:style>
  <w:style w:type="paragraph" w:styleId="a4">
    <w:name w:val="Block Text"/>
    <w:basedOn w:val="a0"/>
    <w:rsid w:val="00F24A26"/>
    <w:pPr>
      <w:ind w:left="142" w:right="4819"/>
      <w:jc w:val="center"/>
    </w:pPr>
  </w:style>
  <w:style w:type="paragraph" w:styleId="a5">
    <w:name w:val="Body Text"/>
    <w:basedOn w:val="a0"/>
    <w:link w:val="a6"/>
    <w:rsid w:val="00F24A26"/>
    <w:pPr>
      <w:jc w:val="center"/>
    </w:pPr>
    <w:rPr>
      <w:b/>
      <w:bCs/>
      <w:smallCaps/>
    </w:rPr>
  </w:style>
  <w:style w:type="character" w:customStyle="1" w:styleId="a6">
    <w:name w:val="Основной текст Знак"/>
    <w:basedOn w:val="a1"/>
    <w:link w:val="a5"/>
    <w:rsid w:val="00F24A26"/>
    <w:rPr>
      <w:rFonts w:ascii="Times New Roman" w:eastAsia="Times New Roman" w:hAnsi="Times New Roman" w:cs="Times New Roman"/>
      <w:b/>
      <w:bCs/>
      <w:smallCaps/>
      <w:sz w:val="24"/>
      <w:szCs w:val="24"/>
      <w:lang w:eastAsia="ru-RU"/>
    </w:rPr>
  </w:style>
  <w:style w:type="paragraph" w:styleId="21">
    <w:name w:val="Body Text Indent 2"/>
    <w:basedOn w:val="a0"/>
    <w:link w:val="22"/>
    <w:qFormat/>
    <w:rsid w:val="00F24A26"/>
    <w:pPr>
      <w:ind w:left="993"/>
    </w:pPr>
  </w:style>
  <w:style w:type="character" w:customStyle="1" w:styleId="22">
    <w:name w:val="Основной текст с отступом 2 Знак"/>
    <w:basedOn w:val="a1"/>
    <w:link w:val="21"/>
    <w:qFormat/>
    <w:rsid w:val="00F24A26"/>
    <w:rPr>
      <w:rFonts w:ascii="Times New Roman" w:eastAsia="Times New Roman" w:hAnsi="Times New Roman" w:cs="Times New Roman"/>
      <w:sz w:val="24"/>
      <w:szCs w:val="24"/>
      <w:lang w:eastAsia="ru-RU"/>
    </w:rPr>
  </w:style>
  <w:style w:type="paragraph" w:styleId="a7">
    <w:name w:val="List Paragraph"/>
    <w:basedOn w:val="a0"/>
    <w:qFormat/>
    <w:rsid w:val="00F24A26"/>
    <w:pPr>
      <w:ind w:left="708"/>
    </w:pPr>
  </w:style>
  <w:style w:type="character" w:customStyle="1" w:styleId="51">
    <w:name w:val="Основной текст (5)"/>
    <w:uiPriority w:val="99"/>
    <w:rsid w:val="00F24A26"/>
    <w:rPr>
      <w:rFonts w:ascii="Calibri" w:hAnsi="Calibri" w:cs="Calibri"/>
      <w:i/>
      <w:iCs/>
      <w:color w:val="000000"/>
      <w:spacing w:val="0"/>
      <w:w w:val="100"/>
      <w:position w:val="0"/>
      <w:sz w:val="24"/>
      <w:szCs w:val="24"/>
      <w:u w:val="none"/>
      <w:lang w:val="ru-RU" w:eastAsia="ru-RU"/>
    </w:rPr>
  </w:style>
  <w:style w:type="table" w:styleId="a8">
    <w:name w:val="Table Grid"/>
    <w:basedOn w:val="a2"/>
    <w:uiPriority w:val="59"/>
    <w:rsid w:val="00F24A2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Subtitle"/>
    <w:basedOn w:val="a0"/>
    <w:next w:val="a0"/>
    <w:link w:val="aa"/>
    <w:qFormat/>
    <w:rsid w:val="00F24A26"/>
    <w:pPr>
      <w:numPr>
        <w:ilvl w:val="1"/>
      </w:numPr>
      <w:spacing w:after="160"/>
    </w:pPr>
    <w:rPr>
      <w:rFonts w:ascii="Calibri" w:hAnsi="Calibri"/>
      <w:color w:val="5A5A5A"/>
      <w:spacing w:val="15"/>
      <w:sz w:val="22"/>
      <w:szCs w:val="22"/>
    </w:rPr>
  </w:style>
  <w:style w:type="character" w:customStyle="1" w:styleId="aa">
    <w:name w:val="Подзаголовок Знак"/>
    <w:basedOn w:val="a1"/>
    <w:link w:val="a9"/>
    <w:qFormat/>
    <w:rsid w:val="00F24A26"/>
    <w:rPr>
      <w:rFonts w:ascii="Calibri" w:eastAsia="Times New Roman" w:hAnsi="Calibri" w:cs="Times New Roman"/>
      <w:color w:val="5A5A5A"/>
      <w:spacing w:val="15"/>
      <w:lang w:eastAsia="ru-RU"/>
    </w:rPr>
  </w:style>
  <w:style w:type="paragraph" w:styleId="ab">
    <w:name w:val="TOC Heading"/>
    <w:basedOn w:val="1"/>
    <w:next w:val="a0"/>
    <w:qFormat/>
    <w:rsid w:val="00F24A26"/>
    <w:pPr>
      <w:keepLines/>
      <w:spacing w:before="240" w:line="259" w:lineRule="auto"/>
      <w:jc w:val="left"/>
      <w:outlineLvl w:val="9"/>
    </w:pPr>
    <w:rPr>
      <w:rFonts w:ascii="Calibri Light" w:hAnsi="Calibri Light"/>
      <w:i w:val="0"/>
      <w:iCs w:val="0"/>
      <w:color w:val="2E74B5"/>
      <w:sz w:val="32"/>
      <w:szCs w:val="32"/>
    </w:rPr>
  </w:style>
  <w:style w:type="paragraph" w:styleId="23">
    <w:name w:val="toc 2"/>
    <w:basedOn w:val="a0"/>
    <w:next w:val="a0"/>
    <w:autoRedefine/>
    <w:rsid w:val="00F24A26"/>
    <w:pPr>
      <w:spacing w:after="100"/>
      <w:ind w:left="240"/>
    </w:pPr>
  </w:style>
  <w:style w:type="character" w:styleId="ac">
    <w:name w:val="Hyperlink"/>
    <w:rsid w:val="00F24A26"/>
    <w:rPr>
      <w:rFonts w:cs="Times New Roman"/>
      <w:color w:val="0563C1"/>
      <w:u w:val="single"/>
    </w:rPr>
  </w:style>
  <w:style w:type="paragraph" w:styleId="ad">
    <w:name w:val="header"/>
    <w:basedOn w:val="a0"/>
    <w:link w:val="ae"/>
    <w:rsid w:val="00F24A26"/>
    <w:pPr>
      <w:tabs>
        <w:tab w:val="center" w:pos="4677"/>
        <w:tab w:val="right" w:pos="9355"/>
      </w:tabs>
    </w:pPr>
  </w:style>
  <w:style w:type="character" w:customStyle="1" w:styleId="ae">
    <w:name w:val="Верхний колонтитул Знак"/>
    <w:basedOn w:val="a1"/>
    <w:link w:val="ad"/>
    <w:qFormat/>
    <w:rsid w:val="00F24A26"/>
    <w:rPr>
      <w:rFonts w:ascii="Times New Roman" w:eastAsia="Times New Roman" w:hAnsi="Times New Roman" w:cs="Times New Roman"/>
      <w:sz w:val="24"/>
      <w:szCs w:val="24"/>
      <w:lang w:eastAsia="ru-RU"/>
    </w:rPr>
  </w:style>
  <w:style w:type="paragraph" w:styleId="af">
    <w:name w:val="footer"/>
    <w:basedOn w:val="a0"/>
    <w:link w:val="af0"/>
    <w:uiPriority w:val="99"/>
    <w:rsid w:val="00F24A26"/>
    <w:pPr>
      <w:tabs>
        <w:tab w:val="center" w:pos="4677"/>
        <w:tab w:val="right" w:pos="9355"/>
      </w:tabs>
    </w:pPr>
  </w:style>
  <w:style w:type="character" w:customStyle="1" w:styleId="af0">
    <w:name w:val="Нижний колонтитул Знак"/>
    <w:basedOn w:val="a1"/>
    <w:link w:val="af"/>
    <w:uiPriority w:val="99"/>
    <w:qFormat/>
    <w:rsid w:val="00F24A26"/>
    <w:rPr>
      <w:rFonts w:ascii="Times New Roman" w:eastAsia="Times New Roman" w:hAnsi="Times New Roman" w:cs="Times New Roman"/>
      <w:sz w:val="24"/>
      <w:szCs w:val="24"/>
      <w:lang w:eastAsia="ru-RU"/>
    </w:rPr>
  </w:style>
  <w:style w:type="paragraph" w:styleId="11">
    <w:name w:val="toc 1"/>
    <w:basedOn w:val="a0"/>
    <w:next w:val="a0"/>
    <w:autoRedefine/>
    <w:uiPriority w:val="39"/>
    <w:rsid w:val="00F24A26"/>
    <w:pPr>
      <w:spacing w:after="100" w:line="259" w:lineRule="auto"/>
    </w:pPr>
    <w:rPr>
      <w:rFonts w:ascii="Calibri" w:hAnsi="Calibri"/>
      <w:sz w:val="22"/>
      <w:szCs w:val="22"/>
    </w:rPr>
  </w:style>
  <w:style w:type="paragraph" w:styleId="31">
    <w:name w:val="toc 3"/>
    <w:basedOn w:val="a0"/>
    <w:next w:val="a0"/>
    <w:autoRedefine/>
    <w:uiPriority w:val="39"/>
    <w:rsid w:val="00F24A26"/>
    <w:pPr>
      <w:spacing w:after="100" w:line="259" w:lineRule="auto"/>
      <w:ind w:left="440"/>
    </w:pPr>
    <w:rPr>
      <w:rFonts w:ascii="Calibri" w:hAnsi="Calibri"/>
      <w:sz w:val="22"/>
      <w:szCs w:val="22"/>
    </w:rPr>
  </w:style>
  <w:style w:type="paragraph" w:customStyle="1" w:styleId="a">
    <w:name w:val="Заголовок+центр"/>
    <w:basedOn w:val="a0"/>
    <w:uiPriority w:val="99"/>
    <w:rsid w:val="00F24A26"/>
    <w:pPr>
      <w:numPr>
        <w:numId w:val="1"/>
      </w:numPr>
    </w:pPr>
  </w:style>
  <w:style w:type="character" w:styleId="af1">
    <w:name w:val="Book Title"/>
    <w:uiPriority w:val="99"/>
    <w:qFormat/>
    <w:rsid w:val="00F24A26"/>
    <w:rPr>
      <w:rFonts w:cs="Times New Roman"/>
      <w:b/>
      <w:bCs/>
      <w:i/>
      <w:iCs/>
      <w:spacing w:val="5"/>
    </w:rPr>
  </w:style>
  <w:style w:type="paragraph" w:styleId="af2">
    <w:name w:val="Balloon Text"/>
    <w:basedOn w:val="a0"/>
    <w:link w:val="af3"/>
    <w:qFormat/>
    <w:rsid w:val="00F24A26"/>
    <w:rPr>
      <w:rFonts w:ascii="Tahoma" w:hAnsi="Tahoma" w:cs="Tahoma"/>
      <w:sz w:val="16"/>
      <w:szCs w:val="16"/>
    </w:rPr>
  </w:style>
  <w:style w:type="character" w:customStyle="1" w:styleId="af3">
    <w:name w:val="Текст выноски Знак"/>
    <w:basedOn w:val="a1"/>
    <w:link w:val="af2"/>
    <w:qFormat/>
    <w:rsid w:val="00F24A26"/>
    <w:rPr>
      <w:rFonts w:ascii="Tahoma" w:eastAsia="Times New Roman" w:hAnsi="Tahoma" w:cs="Tahoma"/>
      <w:sz w:val="16"/>
      <w:szCs w:val="16"/>
      <w:lang w:eastAsia="ru-RU"/>
    </w:rPr>
  </w:style>
  <w:style w:type="character" w:customStyle="1" w:styleId="32">
    <w:name w:val="л–’”‰’”Ћ Њђ– (3)_"/>
    <w:link w:val="310"/>
    <w:uiPriority w:val="99"/>
    <w:locked/>
    <w:rsid w:val="00F24A26"/>
    <w:rPr>
      <w:rFonts w:ascii="Times New Roman" w:hAnsi="Times New Roman"/>
      <w:b/>
      <w:shd w:val="clear" w:color="auto" w:fill="FFFFFF"/>
    </w:rPr>
  </w:style>
  <w:style w:type="character" w:customStyle="1" w:styleId="33">
    <w:name w:val="л–’”‰’”Ћ Њђ– (3)"/>
    <w:uiPriority w:val="99"/>
    <w:rsid w:val="00F24A26"/>
  </w:style>
  <w:style w:type="paragraph" w:customStyle="1" w:styleId="310">
    <w:name w:val="л–’”‰’”Ћ Њђ– (3)1"/>
    <w:basedOn w:val="a0"/>
    <w:link w:val="32"/>
    <w:uiPriority w:val="99"/>
    <w:rsid w:val="00F24A26"/>
    <w:pPr>
      <w:widowControl w:val="0"/>
      <w:shd w:val="clear" w:color="auto" w:fill="FFFFFF"/>
      <w:spacing w:after="240" w:line="240" w:lineRule="atLeast"/>
      <w:jc w:val="right"/>
    </w:pPr>
    <w:rPr>
      <w:rFonts w:eastAsiaTheme="minorHAnsi" w:cstheme="minorBidi"/>
      <w:b/>
      <w:sz w:val="22"/>
      <w:szCs w:val="22"/>
      <w:lang w:eastAsia="en-US"/>
    </w:rPr>
  </w:style>
  <w:style w:type="character" w:customStyle="1" w:styleId="61">
    <w:name w:val="л–’”‰’”Ћ Њђ– (6)_"/>
    <w:link w:val="610"/>
    <w:uiPriority w:val="99"/>
    <w:locked/>
    <w:rsid w:val="00F24A26"/>
    <w:rPr>
      <w:rFonts w:ascii="Times New Roman" w:hAnsi="Times New Roman"/>
      <w:i/>
      <w:shd w:val="clear" w:color="auto" w:fill="FFFFFF"/>
    </w:rPr>
  </w:style>
  <w:style w:type="paragraph" w:customStyle="1" w:styleId="610">
    <w:name w:val="л–’”‰’”Ћ Њђ– (6)1"/>
    <w:basedOn w:val="a0"/>
    <w:link w:val="61"/>
    <w:uiPriority w:val="99"/>
    <w:rsid w:val="00F24A26"/>
    <w:pPr>
      <w:widowControl w:val="0"/>
      <w:shd w:val="clear" w:color="auto" w:fill="FFFFFF"/>
      <w:spacing w:before="420" w:line="269" w:lineRule="exact"/>
    </w:pPr>
    <w:rPr>
      <w:rFonts w:eastAsiaTheme="minorHAnsi" w:cstheme="minorBidi"/>
      <w:i/>
      <w:sz w:val="22"/>
      <w:szCs w:val="22"/>
      <w:lang w:eastAsia="en-US"/>
    </w:rPr>
  </w:style>
  <w:style w:type="character" w:customStyle="1" w:styleId="52">
    <w:name w:val="л–’”‰’”Ћ Њђ– (5)_"/>
    <w:link w:val="510"/>
    <w:uiPriority w:val="99"/>
    <w:locked/>
    <w:rsid w:val="00F24A26"/>
    <w:rPr>
      <w:i/>
      <w:sz w:val="26"/>
      <w:shd w:val="clear" w:color="auto" w:fill="FFFFFF"/>
    </w:rPr>
  </w:style>
  <w:style w:type="character" w:customStyle="1" w:styleId="5CordiaUPC">
    <w:name w:val="л–’”‰’”Ћ Њђ– (5) + CordiaUPC"/>
    <w:aliases w:val="17,5 pt3,м”‘—ѕЏ_’ћЋ2,кЊ ђ—_–Џ‰,й’Њ_‰€‘ 0 pt9"/>
    <w:uiPriority w:val="99"/>
    <w:rsid w:val="00F24A26"/>
    <w:rPr>
      <w:rFonts w:ascii="CordiaUPC" w:hAnsi="CordiaUPC"/>
      <w:b/>
      <w:spacing w:val="11"/>
      <w:sz w:val="35"/>
      <w:u w:val="none"/>
    </w:rPr>
  </w:style>
  <w:style w:type="paragraph" w:customStyle="1" w:styleId="510">
    <w:name w:val="л–’”‰’”Ћ Њђ– (5)1"/>
    <w:basedOn w:val="a0"/>
    <w:link w:val="52"/>
    <w:uiPriority w:val="99"/>
    <w:rsid w:val="00F24A26"/>
    <w:pPr>
      <w:widowControl w:val="0"/>
      <w:shd w:val="clear" w:color="auto" w:fill="FFFFFF"/>
      <w:spacing w:before="60" w:after="420" w:line="240" w:lineRule="atLeast"/>
      <w:jc w:val="center"/>
    </w:pPr>
    <w:rPr>
      <w:rFonts w:asciiTheme="minorHAnsi" w:eastAsiaTheme="minorHAnsi" w:hAnsiTheme="minorHAnsi" w:cstheme="minorBidi"/>
      <w:i/>
      <w:sz w:val="26"/>
      <w:szCs w:val="22"/>
      <w:lang w:eastAsia="en-US"/>
    </w:rPr>
  </w:style>
  <w:style w:type="character" w:customStyle="1" w:styleId="62">
    <w:name w:val="л–’”‰’”Ћ Њђ– (6) + м”‘—ѕЏ_’ћЋ"/>
    <w:aliases w:val="кЊ ђ—_–Џ‰2"/>
    <w:uiPriority w:val="99"/>
    <w:rsid w:val="00F24A26"/>
    <w:rPr>
      <w:rFonts w:ascii="Times New Roman" w:hAnsi="Times New Roman"/>
      <w:b/>
      <w:sz w:val="22"/>
      <w:u w:val="none"/>
    </w:rPr>
  </w:style>
  <w:style w:type="character" w:customStyle="1" w:styleId="af4">
    <w:name w:val="л–’”‰’”Ћ Њђ–"/>
    <w:uiPriority w:val="99"/>
    <w:rsid w:val="00F24A26"/>
  </w:style>
  <w:style w:type="paragraph" w:styleId="af5">
    <w:name w:val="footnote text"/>
    <w:basedOn w:val="a0"/>
    <w:link w:val="af6"/>
    <w:uiPriority w:val="99"/>
    <w:rsid w:val="00F24A26"/>
    <w:rPr>
      <w:sz w:val="20"/>
      <w:szCs w:val="20"/>
    </w:rPr>
  </w:style>
  <w:style w:type="character" w:customStyle="1" w:styleId="af6">
    <w:name w:val="Текст сноски Знак"/>
    <w:basedOn w:val="a1"/>
    <w:link w:val="af5"/>
    <w:uiPriority w:val="99"/>
    <w:qFormat/>
    <w:rsid w:val="00F24A26"/>
    <w:rPr>
      <w:rFonts w:ascii="Times New Roman" w:eastAsia="Times New Roman" w:hAnsi="Times New Roman" w:cs="Times New Roman"/>
      <w:sz w:val="20"/>
      <w:szCs w:val="20"/>
      <w:lang w:eastAsia="ru-RU"/>
    </w:rPr>
  </w:style>
  <w:style w:type="paragraph" w:customStyle="1" w:styleId="Normal1">
    <w:name w:val="Normal1"/>
    <w:qFormat/>
    <w:rsid w:val="00F24A26"/>
    <w:pPr>
      <w:suppressAutoHyphens/>
      <w:spacing w:after="0" w:line="240" w:lineRule="auto"/>
    </w:pPr>
    <w:rPr>
      <w:rFonts w:ascii="Times New Roman" w:eastAsia="Calibri" w:hAnsi="Times New Roman" w:cs="Times New Roman"/>
      <w:sz w:val="28"/>
      <w:szCs w:val="20"/>
      <w:lang w:eastAsia="ar-SA"/>
    </w:rPr>
  </w:style>
  <w:style w:type="paragraph" w:customStyle="1" w:styleId="12">
    <w:name w:val="Обычный1"/>
    <w:qFormat/>
    <w:rsid w:val="00F24A26"/>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41">
    <w:name w:val="Заголовок 41"/>
    <w:basedOn w:val="12"/>
    <w:next w:val="12"/>
    <w:uiPriority w:val="99"/>
    <w:rsid w:val="00F24A26"/>
    <w:pPr>
      <w:keepNext/>
      <w:widowControl/>
      <w:spacing w:line="240" w:lineRule="auto"/>
      <w:ind w:firstLine="0"/>
      <w:outlineLvl w:val="3"/>
    </w:pPr>
    <w:rPr>
      <w:b/>
      <w:sz w:val="24"/>
    </w:rPr>
  </w:style>
  <w:style w:type="paragraph" w:styleId="af7">
    <w:name w:val="Title"/>
    <w:basedOn w:val="a0"/>
    <w:link w:val="af8"/>
    <w:uiPriority w:val="99"/>
    <w:qFormat/>
    <w:rsid w:val="00F24A26"/>
    <w:pPr>
      <w:jc w:val="center"/>
    </w:pPr>
    <w:rPr>
      <w:b/>
      <w:sz w:val="22"/>
    </w:rPr>
  </w:style>
  <w:style w:type="character" w:customStyle="1" w:styleId="af9">
    <w:name w:val="Название Знак"/>
    <w:basedOn w:val="a1"/>
    <w:qFormat/>
    <w:rsid w:val="00F24A26"/>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8">
    <w:name w:val="Заголовок Знак"/>
    <w:link w:val="af7"/>
    <w:uiPriority w:val="99"/>
    <w:locked/>
    <w:rsid w:val="00F24A26"/>
    <w:rPr>
      <w:rFonts w:ascii="Times New Roman" w:eastAsia="Times New Roman" w:hAnsi="Times New Roman" w:cs="Times New Roman"/>
      <w:b/>
      <w:szCs w:val="24"/>
      <w:lang w:eastAsia="ru-RU"/>
    </w:rPr>
  </w:style>
  <w:style w:type="paragraph" w:styleId="afa">
    <w:name w:val="caption"/>
    <w:basedOn w:val="a0"/>
    <w:next w:val="a0"/>
    <w:qFormat/>
    <w:rsid w:val="00F24A26"/>
    <w:pPr>
      <w:widowControl w:val="0"/>
      <w:kinsoku w:val="0"/>
      <w:overflowPunct w:val="0"/>
      <w:autoSpaceDE w:val="0"/>
      <w:autoSpaceDN w:val="0"/>
      <w:jc w:val="center"/>
    </w:pPr>
    <w:rPr>
      <w:rFonts w:eastAsia="Calibri"/>
      <w:b/>
      <w:color w:val="000000"/>
      <w:sz w:val="32"/>
      <w:szCs w:val="20"/>
    </w:rPr>
  </w:style>
  <w:style w:type="paragraph" w:customStyle="1" w:styleId="24">
    <w:name w:val="Обычный2"/>
    <w:uiPriority w:val="99"/>
    <w:rsid w:val="00F24A26"/>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13">
    <w:name w:val="Основной текст1"/>
    <w:basedOn w:val="24"/>
    <w:qFormat/>
    <w:rsid w:val="00F24A26"/>
    <w:pPr>
      <w:ind w:firstLine="0"/>
      <w:jc w:val="both"/>
    </w:pPr>
  </w:style>
  <w:style w:type="paragraph" w:styleId="34">
    <w:name w:val="Body Text Indent 3"/>
    <w:basedOn w:val="a0"/>
    <w:link w:val="35"/>
    <w:qFormat/>
    <w:rsid w:val="00F24A26"/>
    <w:pPr>
      <w:ind w:firstLine="567"/>
      <w:jc w:val="both"/>
    </w:pPr>
  </w:style>
  <w:style w:type="character" w:customStyle="1" w:styleId="35">
    <w:name w:val="Основной текст с отступом 3 Знак"/>
    <w:basedOn w:val="a1"/>
    <w:link w:val="34"/>
    <w:qFormat/>
    <w:rsid w:val="00F24A26"/>
    <w:rPr>
      <w:rFonts w:ascii="Times New Roman" w:eastAsia="Times New Roman" w:hAnsi="Times New Roman" w:cs="Times New Roman"/>
      <w:sz w:val="24"/>
      <w:szCs w:val="24"/>
      <w:lang w:eastAsia="ru-RU"/>
    </w:rPr>
  </w:style>
  <w:style w:type="character" w:styleId="afb">
    <w:name w:val="page number"/>
    <w:rsid w:val="00F24A26"/>
    <w:rPr>
      <w:rFonts w:cs="Times New Roman"/>
    </w:rPr>
  </w:style>
  <w:style w:type="paragraph" w:styleId="afc">
    <w:name w:val="Document Map"/>
    <w:basedOn w:val="a0"/>
    <w:link w:val="afd"/>
    <w:qFormat/>
    <w:rsid w:val="00F24A26"/>
    <w:pPr>
      <w:shd w:val="clear" w:color="auto" w:fill="000080"/>
    </w:pPr>
    <w:rPr>
      <w:rFonts w:ascii="Tahoma" w:hAnsi="Tahoma" w:cs="Tahoma"/>
      <w:sz w:val="20"/>
      <w:szCs w:val="20"/>
    </w:rPr>
  </w:style>
  <w:style w:type="character" w:customStyle="1" w:styleId="afd">
    <w:name w:val="Схема документа Знак"/>
    <w:basedOn w:val="a1"/>
    <w:link w:val="afc"/>
    <w:qFormat/>
    <w:rsid w:val="00F24A26"/>
    <w:rPr>
      <w:rFonts w:ascii="Tahoma" w:eastAsia="Times New Roman" w:hAnsi="Tahoma" w:cs="Tahoma"/>
      <w:sz w:val="20"/>
      <w:szCs w:val="20"/>
      <w:shd w:val="clear" w:color="auto" w:fill="000080"/>
      <w:lang w:eastAsia="ru-RU"/>
    </w:rPr>
  </w:style>
  <w:style w:type="paragraph" w:customStyle="1" w:styleId="36">
    <w:name w:val="Обычный3"/>
    <w:rsid w:val="00F24A26"/>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5">
    <w:name w:val="Основной текст2"/>
    <w:basedOn w:val="36"/>
    <w:rsid w:val="00F24A26"/>
    <w:pPr>
      <w:ind w:firstLine="0"/>
      <w:jc w:val="both"/>
    </w:pPr>
  </w:style>
  <w:style w:type="character" w:customStyle="1" w:styleId="WW8Num1z0">
    <w:name w:val="WW8Num1z0"/>
    <w:qFormat/>
    <w:rsid w:val="00F24A26"/>
    <w:rPr>
      <w:rFonts w:ascii="Symbol" w:hAnsi="Symbol" w:cs="Symbol"/>
    </w:rPr>
  </w:style>
  <w:style w:type="character" w:customStyle="1" w:styleId="WW8Num2z0">
    <w:name w:val="WW8Num2z0"/>
    <w:qFormat/>
    <w:rsid w:val="00F24A26"/>
    <w:rPr>
      <w:rFonts w:ascii="Symbol" w:hAnsi="Symbol" w:cs="Symbol"/>
    </w:rPr>
  </w:style>
  <w:style w:type="character" w:customStyle="1" w:styleId="WW8Num3z0">
    <w:name w:val="WW8Num3z0"/>
    <w:qFormat/>
    <w:rsid w:val="00F24A26"/>
    <w:rPr>
      <w:rFonts w:ascii="StarSymbol;Times New Roman" w:hAnsi="StarSymbol;Times New Roman" w:cs="StarSymbol;Times New Roman"/>
    </w:rPr>
  </w:style>
  <w:style w:type="character" w:customStyle="1" w:styleId="WW8Num4z0">
    <w:name w:val="WW8Num4z0"/>
    <w:qFormat/>
    <w:rsid w:val="00F24A26"/>
  </w:style>
  <w:style w:type="character" w:customStyle="1" w:styleId="WW8Num4z1">
    <w:name w:val="WW8Num4z1"/>
    <w:qFormat/>
    <w:rsid w:val="00F24A26"/>
  </w:style>
  <w:style w:type="character" w:customStyle="1" w:styleId="WW8Num4z2">
    <w:name w:val="WW8Num4z2"/>
    <w:qFormat/>
    <w:rsid w:val="00F24A26"/>
  </w:style>
  <w:style w:type="character" w:customStyle="1" w:styleId="WW8Num4z3">
    <w:name w:val="WW8Num4z3"/>
    <w:qFormat/>
    <w:rsid w:val="00F24A26"/>
  </w:style>
  <w:style w:type="character" w:customStyle="1" w:styleId="WW8Num4z4">
    <w:name w:val="WW8Num4z4"/>
    <w:qFormat/>
    <w:rsid w:val="00F24A26"/>
  </w:style>
  <w:style w:type="character" w:customStyle="1" w:styleId="WW8Num4z5">
    <w:name w:val="WW8Num4z5"/>
    <w:qFormat/>
    <w:rsid w:val="00F24A26"/>
  </w:style>
  <w:style w:type="character" w:customStyle="1" w:styleId="WW8Num4z6">
    <w:name w:val="WW8Num4z6"/>
    <w:qFormat/>
    <w:rsid w:val="00F24A26"/>
  </w:style>
  <w:style w:type="character" w:customStyle="1" w:styleId="WW8Num4z7">
    <w:name w:val="WW8Num4z7"/>
    <w:qFormat/>
    <w:rsid w:val="00F24A26"/>
  </w:style>
  <w:style w:type="character" w:customStyle="1" w:styleId="WW8Num4z8">
    <w:name w:val="WW8Num4z8"/>
    <w:qFormat/>
    <w:rsid w:val="00F24A26"/>
  </w:style>
  <w:style w:type="character" w:customStyle="1" w:styleId="WW8Num5z0">
    <w:name w:val="WW8Num5z0"/>
    <w:qFormat/>
    <w:rsid w:val="00F24A26"/>
  </w:style>
  <w:style w:type="character" w:customStyle="1" w:styleId="WW8Num5z1">
    <w:name w:val="WW8Num5z1"/>
    <w:qFormat/>
    <w:rsid w:val="00F24A26"/>
  </w:style>
  <w:style w:type="character" w:customStyle="1" w:styleId="WW8Num5z2">
    <w:name w:val="WW8Num5z2"/>
    <w:qFormat/>
    <w:rsid w:val="00F24A26"/>
  </w:style>
  <w:style w:type="character" w:customStyle="1" w:styleId="WW8Num5z3">
    <w:name w:val="WW8Num5z3"/>
    <w:qFormat/>
    <w:rsid w:val="00F24A26"/>
  </w:style>
  <w:style w:type="character" w:customStyle="1" w:styleId="WW8Num5z4">
    <w:name w:val="WW8Num5z4"/>
    <w:qFormat/>
    <w:rsid w:val="00F24A26"/>
  </w:style>
  <w:style w:type="character" w:customStyle="1" w:styleId="WW8Num5z5">
    <w:name w:val="WW8Num5z5"/>
    <w:qFormat/>
    <w:rsid w:val="00F24A26"/>
  </w:style>
  <w:style w:type="character" w:customStyle="1" w:styleId="WW8Num5z6">
    <w:name w:val="WW8Num5z6"/>
    <w:qFormat/>
    <w:rsid w:val="00F24A26"/>
  </w:style>
  <w:style w:type="character" w:customStyle="1" w:styleId="WW8Num5z7">
    <w:name w:val="WW8Num5z7"/>
    <w:qFormat/>
    <w:rsid w:val="00F24A26"/>
  </w:style>
  <w:style w:type="character" w:customStyle="1" w:styleId="WW8Num5z8">
    <w:name w:val="WW8Num5z8"/>
    <w:qFormat/>
    <w:rsid w:val="00F24A26"/>
  </w:style>
  <w:style w:type="character" w:customStyle="1" w:styleId="WW8Num6z0">
    <w:name w:val="WW8Num6z0"/>
    <w:qFormat/>
    <w:rsid w:val="00F24A26"/>
    <w:rPr>
      <w:rFonts w:ascii="Symbol" w:hAnsi="Symbol" w:cs="Symbol"/>
    </w:rPr>
  </w:style>
  <w:style w:type="character" w:customStyle="1" w:styleId="WW8Num6z1">
    <w:name w:val="WW8Num6z1"/>
    <w:qFormat/>
    <w:rsid w:val="00F24A26"/>
    <w:rPr>
      <w:rFonts w:ascii="Courier New" w:hAnsi="Courier New" w:cs="Courier New"/>
    </w:rPr>
  </w:style>
  <w:style w:type="character" w:customStyle="1" w:styleId="WW8Num6z2">
    <w:name w:val="WW8Num6z2"/>
    <w:qFormat/>
    <w:rsid w:val="00F24A26"/>
    <w:rPr>
      <w:rFonts w:ascii="Wingdings" w:hAnsi="Wingdings" w:cs="Wingdings"/>
    </w:rPr>
  </w:style>
  <w:style w:type="character" w:customStyle="1" w:styleId="WW8Num7z0">
    <w:name w:val="WW8Num7z0"/>
    <w:qFormat/>
    <w:rsid w:val="00F24A26"/>
    <w:rPr>
      <w:rFonts w:ascii="Symbol" w:hAnsi="Symbol" w:cs="Symbol"/>
    </w:rPr>
  </w:style>
  <w:style w:type="character" w:customStyle="1" w:styleId="WW8Num7z1">
    <w:name w:val="WW8Num7z1"/>
    <w:qFormat/>
    <w:rsid w:val="00F24A26"/>
    <w:rPr>
      <w:rFonts w:ascii="Courier New" w:hAnsi="Courier New" w:cs="Courier New"/>
    </w:rPr>
  </w:style>
  <w:style w:type="character" w:customStyle="1" w:styleId="WW8Num7z2">
    <w:name w:val="WW8Num7z2"/>
    <w:qFormat/>
    <w:rsid w:val="00F24A26"/>
    <w:rPr>
      <w:rFonts w:ascii="Wingdings" w:hAnsi="Wingdings" w:cs="Wingdings"/>
    </w:rPr>
  </w:style>
  <w:style w:type="character" w:customStyle="1" w:styleId="WW8Num8z0">
    <w:name w:val="WW8Num8z0"/>
    <w:qFormat/>
    <w:rsid w:val="00F24A26"/>
    <w:rPr>
      <w:rFonts w:ascii="Times New Roman" w:eastAsia="Times New Roman" w:hAnsi="Times New Roman" w:cs="Times New Roman"/>
    </w:rPr>
  </w:style>
  <w:style w:type="character" w:customStyle="1" w:styleId="WW8Num8z1">
    <w:name w:val="WW8Num8z1"/>
    <w:qFormat/>
    <w:rsid w:val="00F24A26"/>
  </w:style>
  <w:style w:type="character" w:customStyle="1" w:styleId="WW8Num8z2">
    <w:name w:val="WW8Num8z2"/>
    <w:qFormat/>
    <w:rsid w:val="00F24A26"/>
  </w:style>
  <w:style w:type="character" w:customStyle="1" w:styleId="WW8Num8z3">
    <w:name w:val="WW8Num8z3"/>
    <w:qFormat/>
    <w:rsid w:val="00F24A26"/>
  </w:style>
  <w:style w:type="character" w:customStyle="1" w:styleId="WW8Num8z4">
    <w:name w:val="WW8Num8z4"/>
    <w:qFormat/>
    <w:rsid w:val="00F24A26"/>
  </w:style>
  <w:style w:type="character" w:customStyle="1" w:styleId="WW8Num8z5">
    <w:name w:val="WW8Num8z5"/>
    <w:qFormat/>
    <w:rsid w:val="00F24A26"/>
  </w:style>
  <w:style w:type="character" w:customStyle="1" w:styleId="WW8Num8z6">
    <w:name w:val="WW8Num8z6"/>
    <w:qFormat/>
    <w:rsid w:val="00F24A26"/>
  </w:style>
  <w:style w:type="character" w:customStyle="1" w:styleId="WW8Num8z7">
    <w:name w:val="WW8Num8z7"/>
    <w:qFormat/>
    <w:rsid w:val="00F24A26"/>
  </w:style>
  <w:style w:type="character" w:customStyle="1" w:styleId="WW8Num8z8">
    <w:name w:val="WW8Num8z8"/>
    <w:qFormat/>
    <w:rsid w:val="00F24A26"/>
  </w:style>
  <w:style w:type="character" w:customStyle="1" w:styleId="WW8Num9z0">
    <w:name w:val="WW8Num9z0"/>
    <w:qFormat/>
    <w:rsid w:val="00F24A26"/>
    <w:rPr>
      <w:rFonts w:ascii="Symbol" w:hAnsi="Symbol" w:cs="Symbol"/>
    </w:rPr>
  </w:style>
  <w:style w:type="character" w:customStyle="1" w:styleId="WW8Num9z1">
    <w:name w:val="WW8Num9z1"/>
    <w:qFormat/>
    <w:rsid w:val="00F24A26"/>
    <w:rPr>
      <w:rFonts w:ascii="Courier New" w:hAnsi="Courier New" w:cs="Courier New"/>
    </w:rPr>
  </w:style>
  <w:style w:type="character" w:customStyle="1" w:styleId="WW8Num9z2">
    <w:name w:val="WW8Num9z2"/>
    <w:qFormat/>
    <w:rsid w:val="00F24A26"/>
    <w:rPr>
      <w:rFonts w:ascii="Wingdings" w:hAnsi="Wingdings" w:cs="Wingdings"/>
    </w:rPr>
  </w:style>
  <w:style w:type="character" w:customStyle="1" w:styleId="WW8Num10z0">
    <w:name w:val="WW8Num10z0"/>
    <w:qFormat/>
    <w:rsid w:val="00F24A26"/>
    <w:rPr>
      <w:rFonts w:ascii="Symbol" w:hAnsi="Symbol" w:cs="Symbol"/>
    </w:rPr>
  </w:style>
  <w:style w:type="character" w:customStyle="1" w:styleId="WW8Num10z1">
    <w:name w:val="WW8Num10z1"/>
    <w:qFormat/>
    <w:rsid w:val="00F24A26"/>
    <w:rPr>
      <w:rFonts w:ascii="Courier New" w:hAnsi="Courier New" w:cs="Courier New"/>
    </w:rPr>
  </w:style>
  <w:style w:type="character" w:customStyle="1" w:styleId="WW8Num10z2">
    <w:name w:val="WW8Num10z2"/>
    <w:qFormat/>
    <w:rsid w:val="00F24A26"/>
    <w:rPr>
      <w:rFonts w:ascii="Wingdings" w:hAnsi="Wingdings" w:cs="Wingdings"/>
    </w:rPr>
  </w:style>
  <w:style w:type="character" w:customStyle="1" w:styleId="WW8Num11z0">
    <w:name w:val="WW8Num11z0"/>
    <w:qFormat/>
    <w:rsid w:val="00F24A26"/>
    <w:rPr>
      <w:rFonts w:ascii="Symbol" w:hAnsi="Symbol" w:cs="Symbol"/>
      <w:color w:val="000000"/>
      <w:spacing w:val="-3"/>
    </w:rPr>
  </w:style>
  <w:style w:type="character" w:customStyle="1" w:styleId="WW8Num11z1">
    <w:name w:val="WW8Num11z1"/>
    <w:qFormat/>
    <w:rsid w:val="00F24A26"/>
    <w:rPr>
      <w:rFonts w:ascii="Courier New" w:hAnsi="Courier New" w:cs="Courier New"/>
    </w:rPr>
  </w:style>
  <w:style w:type="character" w:customStyle="1" w:styleId="WW8Num11z2">
    <w:name w:val="WW8Num11z2"/>
    <w:qFormat/>
    <w:rsid w:val="00F24A26"/>
    <w:rPr>
      <w:rFonts w:ascii="Wingdings" w:hAnsi="Wingdings" w:cs="Wingdings"/>
    </w:rPr>
  </w:style>
  <w:style w:type="character" w:customStyle="1" w:styleId="WW8Num11z3">
    <w:name w:val="WW8Num11z3"/>
    <w:qFormat/>
    <w:rsid w:val="00F24A26"/>
    <w:rPr>
      <w:rFonts w:ascii="Symbol" w:hAnsi="Symbol" w:cs="Symbol"/>
    </w:rPr>
  </w:style>
  <w:style w:type="character" w:customStyle="1" w:styleId="WW8Num12z0">
    <w:name w:val="WW8Num12z0"/>
    <w:qFormat/>
    <w:rsid w:val="00F24A26"/>
    <w:rPr>
      <w:rFonts w:ascii="Symbol" w:hAnsi="Symbol" w:cs="Symbol"/>
    </w:rPr>
  </w:style>
  <w:style w:type="character" w:customStyle="1" w:styleId="WW8Num12z1">
    <w:name w:val="WW8Num12z1"/>
    <w:qFormat/>
    <w:rsid w:val="00F24A26"/>
    <w:rPr>
      <w:rFonts w:ascii="Courier New" w:hAnsi="Courier New" w:cs="Courier New"/>
    </w:rPr>
  </w:style>
  <w:style w:type="character" w:customStyle="1" w:styleId="WW8Num12z2">
    <w:name w:val="WW8Num12z2"/>
    <w:qFormat/>
    <w:rsid w:val="00F24A26"/>
    <w:rPr>
      <w:rFonts w:ascii="Wingdings" w:hAnsi="Wingdings" w:cs="Wingdings"/>
    </w:rPr>
  </w:style>
  <w:style w:type="character" w:customStyle="1" w:styleId="WW8Num13z0">
    <w:name w:val="WW8Num13z0"/>
    <w:qFormat/>
    <w:rsid w:val="00F24A26"/>
    <w:rPr>
      <w:rFonts w:ascii="Symbol" w:hAnsi="Symbol" w:cs="Symbol"/>
      <w:color w:val="000000"/>
    </w:rPr>
  </w:style>
  <w:style w:type="character" w:customStyle="1" w:styleId="WW8Num13z1">
    <w:name w:val="WW8Num13z1"/>
    <w:qFormat/>
    <w:rsid w:val="00F24A26"/>
    <w:rPr>
      <w:rFonts w:ascii="Courier New" w:hAnsi="Courier New" w:cs="Courier New"/>
    </w:rPr>
  </w:style>
  <w:style w:type="character" w:customStyle="1" w:styleId="WW8Num13z2">
    <w:name w:val="WW8Num13z2"/>
    <w:qFormat/>
    <w:rsid w:val="00F24A26"/>
    <w:rPr>
      <w:rFonts w:ascii="Wingdings" w:hAnsi="Wingdings" w:cs="Wingdings"/>
    </w:rPr>
  </w:style>
  <w:style w:type="character" w:customStyle="1" w:styleId="WW8Num14z0">
    <w:name w:val="WW8Num14z0"/>
    <w:qFormat/>
    <w:rsid w:val="00F24A26"/>
    <w:rPr>
      <w:rFonts w:ascii="Symbol" w:hAnsi="Symbol" w:cs="Symbol"/>
    </w:rPr>
  </w:style>
  <w:style w:type="character" w:customStyle="1" w:styleId="WW8Num14z1">
    <w:name w:val="WW8Num14z1"/>
    <w:qFormat/>
    <w:rsid w:val="00F24A26"/>
    <w:rPr>
      <w:rFonts w:ascii="Courier New" w:hAnsi="Courier New" w:cs="Courier New"/>
    </w:rPr>
  </w:style>
  <w:style w:type="character" w:customStyle="1" w:styleId="WW8Num14z2">
    <w:name w:val="WW8Num14z2"/>
    <w:qFormat/>
    <w:rsid w:val="00F24A26"/>
    <w:rPr>
      <w:rFonts w:ascii="Wingdings" w:hAnsi="Wingdings" w:cs="Wingdings"/>
    </w:rPr>
  </w:style>
  <w:style w:type="character" w:customStyle="1" w:styleId="WW8Num15z0">
    <w:name w:val="WW8Num15z0"/>
    <w:qFormat/>
    <w:rsid w:val="00F24A26"/>
    <w:rPr>
      <w:rFonts w:ascii="Symbol" w:hAnsi="Symbol" w:cs="Symbol"/>
    </w:rPr>
  </w:style>
  <w:style w:type="character" w:customStyle="1" w:styleId="WW8Num15z1">
    <w:name w:val="WW8Num15z1"/>
    <w:qFormat/>
    <w:rsid w:val="00F24A26"/>
    <w:rPr>
      <w:rFonts w:ascii="Courier New" w:hAnsi="Courier New" w:cs="Courier New"/>
    </w:rPr>
  </w:style>
  <w:style w:type="character" w:customStyle="1" w:styleId="WW8Num15z2">
    <w:name w:val="WW8Num15z2"/>
    <w:qFormat/>
    <w:rsid w:val="00F24A26"/>
    <w:rPr>
      <w:rFonts w:ascii="Wingdings" w:hAnsi="Wingdings" w:cs="Wingdings"/>
    </w:rPr>
  </w:style>
  <w:style w:type="character" w:customStyle="1" w:styleId="WW8Num16z0">
    <w:name w:val="WW8Num16z0"/>
    <w:qFormat/>
    <w:rsid w:val="00F24A26"/>
    <w:rPr>
      <w:rFonts w:ascii="Symbol" w:hAnsi="Symbol" w:cs="Symbol"/>
      <w:spacing w:val="-4"/>
      <w:sz w:val="22"/>
      <w:szCs w:val="26"/>
    </w:rPr>
  </w:style>
  <w:style w:type="character" w:customStyle="1" w:styleId="WW8Num16z1">
    <w:name w:val="WW8Num16z1"/>
    <w:qFormat/>
    <w:rsid w:val="00F24A26"/>
    <w:rPr>
      <w:rFonts w:ascii="Courier New" w:hAnsi="Courier New" w:cs="Courier New"/>
    </w:rPr>
  </w:style>
  <w:style w:type="character" w:customStyle="1" w:styleId="WW8Num16z2">
    <w:name w:val="WW8Num16z2"/>
    <w:qFormat/>
    <w:rsid w:val="00F24A26"/>
    <w:rPr>
      <w:rFonts w:ascii="Wingdings" w:hAnsi="Wingdings" w:cs="Wingdings"/>
    </w:rPr>
  </w:style>
  <w:style w:type="character" w:customStyle="1" w:styleId="WW8Num16z3">
    <w:name w:val="WW8Num16z3"/>
    <w:qFormat/>
    <w:rsid w:val="00F24A26"/>
    <w:rPr>
      <w:rFonts w:ascii="Symbol" w:hAnsi="Symbol" w:cs="Symbol"/>
    </w:rPr>
  </w:style>
  <w:style w:type="character" w:customStyle="1" w:styleId="WW8Num17z0">
    <w:name w:val="WW8Num17z0"/>
    <w:qFormat/>
    <w:rsid w:val="00F24A26"/>
  </w:style>
  <w:style w:type="character" w:customStyle="1" w:styleId="WW8Num17z1">
    <w:name w:val="WW8Num17z1"/>
    <w:qFormat/>
    <w:rsid w:val="00F24A26"/>
  </w:style>
  <w:style w:type="character" w:customStyle="1" w:styleId="WW8Num17z2">
    <w:name w:val="WW8Num17z2"/>
    <w:qFormat/>
    <w:rsid w:val="00F24A26"/>
  </w:style>
  <w:style w:type="character" w:customStyle="1" w:styleId="WW8Num17z3">
    <w:name w:val="WW8Num17z3"/>
    <w:qFormat/>
    <w:rsid w:val="00F24A26"/>
  </w:style>
  <w:style w:type="character" w:customStyle="1" w:styleId="WW8Num17z4">
    <w:name w:val="WW8Num17z4"/>
    <w:qFormat/>
    <w:rsid w:val="00F24A26"/>
  </w:style>
  <w:style w:type="character" w:customStyle="1" w:styleId="WW8Num17z5">
    <w:name w:val="WW8Num17z5"/>
    <w:qFormat/>
    <w:rsid w:val="00F24A26"/>
  </w:style>
  <w:style w:type="character" w:customStyle="1" w:styleId="WW8Num17z6">
    <w:name w:val="WW8Num17z6"/>
    <w:qFormat/>
    <w:rsid w:val="00F24A26"/>
  </w:style>
  <w:style w:type="character" w:customStyle="1" w:styleId="WW8Num17z7">
    <w:name w:val="WW8Num17z7"/>
    <w:qFormat/>
    <w:rsid w:val="00F24A26"/>
  </w:style>
  <w:style w:type="character" w:customStyle="1" w:styleId="WW8Num17z8">
    <w:name w:val="WW8Num17z8"/>
    <w:qFormat/>
    <w:rsid w:val="00F24A26"/>
  </w:style>
  <w:style w:type="character" w:customStyle="1" w:styleId="WW8Num18z0">
    <w:name w:val="WW8Num18z0"/>
    <w:qFormat/>
    <w:rsid w:val="00F24A26"/>
    <w:rPr>
      <w:rFonts w:ascii="Symbol" w:hAnsi="Symbol" w:cs="Symbol"/>
    </w:rPr>
  </w:style>
  <w:style w:type="character" w:customStyle="1" w:styleId="WW8Num18z1">
    <w:name w:val="WW8Num18z1"/>
    <w:qFormat/>
    <w:rsid w:val="00F24A26"/>
    <w:rPr>
      <w:rFonts w:ascii="Courier New" w:hAnsi="Courier New" w:cs="Courier New"/>
    </w:rPr>
  </w:style>
  <w:style w:type="character" w:customStyle="1" w:styleId="WW8Num18z2">
    <w:name w:val="WW8Num18z2"/>
    <w:qFormat/>
    <w:rsid w:val="00F24A26"/>
    <w:rPr>
      <w:rFonts w:ascii="Wingdings" w:hAnsi="Wingdings" w:cs="Wingdings"/>
    </w:rPr>
  </w:style>
  <w:style w:type="character" w:customStyle="1" w:styleId="WW8Num19z0">
    <w:name w:val="WW8Num19z0"/>
    <w:qFormat/>
    <w:rsid w:val="00F24A26"/>
    <w:rPr>
      <w:rFonts w:ascii="Symbol" w:hAnsi="Symbol" w:cs="Symbol"/>
    </w:rPr>
  </w:style>
  <w:style w:type="character" w:customStyle="1" w:styleId="WW8Num19z1">
    <w:name w:val="WW8Num19z1"/>
    <w:qFormat/>
    <w:rsid w:val="00F24A26"/>
    <w:rPr>
      <w:rFonts w:ascii="Courier New" w:hAnsi="Courier New" w:cs="Courier New"/>
    </w:rPr>
  </w:style>
  <w:style w:type="character" w:customStyle="1" w:styleId="WW8Num19z2">
    <w:name w:val="WW8Num19z2"/>
    <w:qFormat/>
    <w:rsid w:val="00F24A26"/>
    <w:rPr>
      <w:rFonts w:ascii="Wingdings" w:hAnsi="Wingdings" w:cs="Wingdings"/>
    </w:rPr>
  </w:style>
  <w:style w:type="character" w:customStyle="1" w:styleId="WW8Num20z0">
    <w:name w:val="WW8Num20z0"/>
    <w:qFormat/>
    <w:rsid w:val="00F24A26"/>
    <w:rPr>
      <w:rFonts w:ascii="Symbol" w:hAnsi="Symbol" w:cs="Symbol"/>
    </w:rPr>
  </w:style>
  <w:style w:type="character" w:customStyle="1" w:styleId="WW8Num20z1">
    <w:name w:val="WW8Num20z1"/>
    <w:qFormat/>
    <w:rsid w:val="00F24A26"/>
    <w:rPr>
      <w:rFonts w:ascii="Courier New" w:hAnsi="Courier New" w:cs="Courier New"/>
    </w:rPr>
  </w:style>
  <w:style w:type="character" w:customStyle="1" w:styleId="WW8Num20z2">
    <w:name w:val="WW8Num20z2"/>
    <w:qFormat/>
    <w:rsid w:val="00F24A26"/>
    <w:rPr>
      <w:rFonts w:ascii="Wingdings" w:hAnsi="Wingdings" w:cs="Wingdings"/>
    </w:rPr>
  </w:style>
  <w:style w:type="character" w:customStyle="1" w:styleId="WW8Num21z0">
    <w:name w:val="WW8Num21z0"/>
    <w:qFormat/>
    <w:rsid w:val="00F24A26"/>
    <w:rPr>
      <w:rFonts w:ascii="Times New Roman" w:hAnsi="Times New Roman" w:cs="Times New Roman"/>
      <w:i w:val="0"/>
      <w:sz w:val="24"/>
      <w:szCs w:val="24"/>
    </w:rPr>
  </w:style>
  <w:style w:type="character" w:customStyle="1" w:styleId="WW8Num22z0">
    <w:name w:val="WW8Num22z0"/>
    <w:qFormat/>
    <w:rsid w:val="00F24A26"/>
  </w:style>
  <w:style w:type="character" w:customStyle="1" w:styleId="WW8Num23z0">
    <w:name w:val="WW8Num23z0"/>
    <w:qFormat/>
    <w:rsid w:val="00F24A26"/>
    <w:rPr>
      <w:rFonts w:ascii="Symbol" w:hAnsi="Symbol" w:cs="Symbol"/>
    </w:rPr>
  </w:style>
  <w:style w:type="character" w:customStyle="1" w:styleId="WW8Num23z1">
    <w:name w:val="WW8Num23z1"/>
    <w:qFormat/>
    <w:rsid w:val="00F24A26"/>
    <w:rPr>
      <w:rFonts w:ascii="Courier New" w:hAnsi="Courier New" w:cs="Courier New"/>
    </w:rPr>
  </w:style>
  <w:style w:type="character" w:customStyle="1" w:styleId="WW8Num23z2">
    <w:name w:val="WW8Num23z2"/>
    <w:qFormat/>
    <w:rsid w:val="00F24A26"/>
    <w:rPr>
      <w:rFonts w:ascii="Wingdings" w:hAnsi="Wingdings" w:cs="Wingdings"/>
    </w:rPr>
  </w:style>
  <w:style w:type="character" w:customStyle="1" w:styleId="WW8Num24z0">
    <w:name w:val="WW8Num24z0"/>
    <w:qFormat/>
    <w:rsid w:val="00F24A26"/>
    <w:rPr>
      <w:rFonts w:ascii="Symbol" w:hAnsi="Symbol" w:cs="Symbol"/>
    </w:rPr>
  </w:style>
  <w:style w:type="character" w:customStyle="1" w:styleId="WW8Num24z1">
    <w:name w:val="WW8Num24z1"/>
    <w:qFormat/>
    <w:rsid w:val="00F24A26"/>
    <w:rPr>
      <w:rFonts w:ascii="Courier New" w:hAnsi="Courier New" w:cs="Courier New"/>
    </w:rPr>
  </w:style>
  <w:style w:type="character" w:customStyle="1" w:styleId="WW8Num24z2">
    <w:name w:val="WW8Num24z2"/>
    <w:qFormat/>
    <w:rsid w:val="00F24A26"/>
    <w:rPr>
      <w:rFonts w:ascii="Wingdings" w:hAnsi="Wingdings" w:cs="Wingdings"/>
    </w:rPr>
  </w:style>
  <w:style w:type="character" w:customStyle="1" w:styleId="WW8Num25z0">
    <w:name w:val="WW8Num25z0"/>
    <w:qFormat/>
    <w:rsid w:val="00F24A26"/>
    <w:rPr>
      <w:rFonts w:ascii="Symbol" w:hAnsi="Symbol" w:cs="Symbol"/>
      <w:sz w:val="24"/>
      <w:szCs w:val="24"/>
    </w:rPr>
  </w:style>
  <w:style w:type="character" w:customStyle="1" w:styleId="WW8Num25z1">
    <w:name w:val="WW8Num25z1"/>
    <w:qFormat/>
    <w:rsid w:val="00F24A26"/>
    <w:rPr>
      <w:rFonts w:ascii="Courier New" w:hAnsi="Courier New" w:cs="Courier New"/>
    </w:rPr>
  </w:style>
  <w:style w:type="character" w:customStyle="1" w:styleId="WW8Num25z2">
    <w:name w:val="WW8Num25z2"/>
    <w:qFormat/>
    <w:rsid w:val="00F24A26"/>
    <w:rPr>
      <w:rFonts w:ascii="Wingdings" w:hAnsi="Wingdings" w:cs="Wingdings"/>
    </w:rPr>
  </w:style>
  <w:style w:type="character" w:customStyle="1" w:styleId="WW8Num26z0">
    <w:name w:val="WW8Num26z0"/>
    <w:qFormat/>
    <w:rsid w:val="00F24A26"/>
    <w:rPr>
      <w:rFonts w:ascii="Symbol" w:hAnsi="Symbol" w:cs="Symbol"/>
    </w:rPr>
  </w:style>
  <w:style w:type="character" w:customStyle="1" w:styleId="WW8Num26z1">
    <w:name w:val="WW8Num26z1"/>
    <w:qFormat/>
    <w:rsid w:val="00F24A26"/>
    <w:rPr>
      <w:rFonts w:ascii="Courier New" w:hAnsi="Courier New" w:cs="Courier New"/>
    </w:rPr>
  </w:style>
  <w:style w:type="character" w:customStyle="1" w:styleId="WW8Num26z2">
    <w:name w:val="WW8Num26z2"/>
    <w:qFormat/>
    <w:rsid w:val="00F24A26"/>
    <w:rPr>
      <w:rFonts w:ascii="Wingdings" w:hAnsi="Wingdings" w:cs="Wingdings"/>
    </w:rPr>
  </w:style>
  <w:style w:type="character" w:customStyle="1" w:styleId="WW8Num27z0">
    <w:name w:val="WW8Num27z0"/>
    <w:qFormat/>
    <w:rsid w:val="00F24A26"/>
    <w:rPr>
      <w:rFonts w:ascii="Symbol" w:hAnsi="Symbol" w:cs="Symbol"/>
      <w:sz w:val="24"/>
      <w:szCs w:val="24"/>
    </w:rPr>
  </w:style>
  <w:style w:type="character" w:customStyle="1" w:styleId="WW8Num27z1">
    <w:name w:val="WW8Num27z1"/>
    <w:qFormat/>
    <w:rsid w:val="00F24A26"/>
    <w:rPr>
      <w:rFonts w:ascii="Courier New" w:hAnsi="Courier New" w:cs="Courier New"/>
    </w:rPr>
  </w:style>
  <w:style w:type="character" w:customStyle="1" w:styleId="WW8Num27z2">
    <w:name w:val="WW8Num27z2"/>
    <w:qFormat/>
    <w:rsid w:val="00F24A26"/>
    <w:rPr>
      <w:rFonts w:ascii="Wingdings" w:hAnsi="Wingdings" w:cs="Wingdings"/>
    </w:rPr>
  </w:style>
  <w:style w:type="character" w:customStyle="1" w:styleId="WW8Num28z0">
    <w:name w:val="WW8Num28z0"/>
    <w:qFormat/>
    <w:rsid w:val="00F24A26"/>
    <w:rPr>
      <w:rFonts w:ascii="Symbol" w:hAnsi="Symbol" w:cs="Symbol"/>
    </w:rPr>
  </w:style>
  <w:style w:type="character" w:customStyle="1" w:styleId="WW8Num28z1">
    <w:name w:val="WW8Num28z1"/>
    <w:qFormat/>
    <w:rsid w:val="00F24A26"/>
    <w:rPr>
      <w:rFonts w:ascii="Courier New" w:hAnsi="Courier New" w:cs="Courier New"/>
    </w:rPr>
  </w:style>
  <w:style w:type="character" w:customStyle="1" w:styleId="WW8Num28z2">
    <w:name w:val="WW8Num28z2"/>
    <w:qFormat/>
    <w:rsid w:val="00F24A26"/>
    <w:rPr>
      <w:rFonts w:ascii="Wingdings" w:hAnsi="Wingdings" w:cs="Wingdings"/>
    </w:rPr>
  </w:style>
  <w:style w:type="character" w:customStyle="1" w:styleId="WW8Num29z0">
    <w:name w:val="WW8Num29z0"/>
    <w:qFormat/>
    <w:rsid w:val="00F24A26"/>
    <w:rPr>
      <w:rFonts w:ascii="Times New Roman" w:eastAsia="Times New Roman" w:hAnsi="Times New Roman" w:cs="Times New Roman"/>
    </w:rPr>
  </w:style>
  <w:style w:type="character" w:customStyle="1" w:styleId="WW8Num29z1">
    <w:name w:val="WW8Num29z1"/>
    <w:qFormat/>
    <w:rsid w:val="00F24A26"/>
    <w:rPr>
      <w:rFonts w:cs="Times New Roman"/>
    </w:rPr>
  </w:style>
  <w:style w:type="character" w:customStyle="1" w:styleId="WW8Num30z0">
    <w:name w:val="WW8Num30z0"/>
    <w:qFormat/>
    <w:rsid w:val="00F24A26"/>
    <w:rPr>
      <w:rFonts w:ascii="Symbol" w:hAnsi="Symbol" w:cs="Symbol"/>
      <w:color w:val="000000"/>
    </w:rPr>
  </w:style>
  <w:style w:type="character" w:customStyle="1" w:styleId="WW8Num30z1">
    <w:name w:val="WW8Num30z1"/>
    <w:qFormat/>
    <w:rsid w:val="00F24A26"/>
    <w:rPr>
      <w:rFonts w:ascii="Courier New" w:hAnsi="Courier New" w:cs="Courier New"/>
    </w:rPr>
  </w:style>
  <w:style w:type="character" w:customStyle="1" w:styleId="WW8Num30z2">
    <w:name w:val="WW8Num30z2"/>
    <w:qFormat/>
    <w:rsid w:val="00F24A26"/>
    <w:rPr>
      <w:rFonts w:ascii="Wingdings" w:hAnsi="Wingdings" w:cs="Wingdings"/>
    </w:rPr>
  </w:style>
  <w:style w:type="character" w:customStyle="1" w:styleId="WW8Num31z0">
    <w:name w:val="WW8Num31z0"/>
    <w:qFormat/>
    <w:rsid w:val="00F24A26"/>
    <w:rPr>
      <w:rFonts w:ascii="Symbol" w:hAnsi="Symbol" w:cs="Symbol"/>
    </w:rPr>
  </w:style>
  <w:style w:type="character" w:customStyle="1" w:styleId="WW8Num31z1">
    <w:name w:val="WW8Num31z1"/>
    <w:qFormat/>
    <w:rsid w:val="00F24A26"/>
    <w:rPr>
      <w:rFonts w:ascii="Courier New" w:hAnsi="Courier New" w:cs="Courier New"/>
    </w:rPr>
  </w:style>
  <w:style w:type="character" w:customStyle="1" w:styleId="WW8Num31z2">
    <w:name w:val="WW8Num31z2"/>
    <w:qFormat/>
    <w:rsid w:val="00F24A26"/>
    <w:rPr>
      <w:rFonts w:ascii="Wingdings" w:hAnsi="Wingdings" w:cs="Wingdings"/>
    </w:rPr>
  </w:style>
  <w:style w:type="character" w:customStyle="1" w:styleId="WW8Num32z0">
    <w:name w:val="WW8Num32z0"/>
    <w:qFormat/>
    <w:rsid w:val="00F24A26"/>
    <w:rPr>
      <w:rFonts w:ascii="Symbol" w:hAnsi="Symbol" w:cs="Symbol"/>
    </w:rPr>
  </w:style>
  <w:style w:type="character" w:customStyle="1" w:styleId="WW8Num32z1">
    <w:name w:val="WW8Num32z1"/>
    <w:qFormat/>
    <w:rsid w:val="00F24A26"/>
    <w:rPr>
      <w:rFonts w:ascii="Courier New" w:hAnsi="Courier New" w:cs="Courier New"/>
    </w:rPr>
  </w:style>
  <w:style w:type="character" w:customStyle="1" w:styleId="WW8Num32z2">
    <w:name w:val="WW8Num32z2"/>
    <w:qFormat/>
    <w:rsid w:val="00F24A26"/>
    <w:rPr>
      <w:rFonts w:ascii="Wingdings" w:hAnsi="Wingdings" w:cs="Wingdings"/>
    </w:rPr>
  </w:style>
  <w:style w:type="character" w:customStyle="1" w:styleId="WW8Num33z0">
    <w:name w:val="WW8Num33z0"/>
    <w:qFormat/>
    <w:rsid w:val="00F24A26"/>
    <w:rPr>
      <w:rFonts w:ascii="Symbol" w:hAnsi="Symbol" w:cs="Symbol"/>
    </w:rPr>
  </w:style>
  <w:style w:type="character" w:customStyle="1" w:styleId="WW8Num33z1">
    <w:name w:val="WW8Num33z1"/>
    <w:qFormat/>
    <w:rsid w:val="00F24A26"/>
    <w:rPr>
      <w:rFonts w:ascii="Courier New" w:hAnsi="Courier New" w:cs="Courier New"/>
    </w:rPr>
  </w:style>
  <w:style w:type="character" w:customStyle="1" w:styleId="WW8Num33z2">
    <w:name w:val="WW8Num33z2"/>
    <w:qFormat/>
    <w:rsid w:val="00F24A26"/>
    <w:rPr>
      <w:rFonts w:ascii="Wingdings" w:hAnsi="Wingdings" w:cs="Wingdings"/>
    </w:rPr>
  </w:style>
  <w:style w:type="character" w:customStyle="1" w:styleId="WW8Num34z0">
    <w:name w:val="WW8Num34z0"/>
    <w:qFormat/>
    <w:rsid w:val="00F24A26"/>
    <w:rPr>
      <w:rFonts w:ascii="Symbol" w:hAnsi="Symbol" w:cs="Symbol"/>
    </w:rPr>
  </w:style>
  <w:style w:type="character" w:customStyle="1" w:styleId="WW8Num34z1">
    <w:name w:val="WW8Num34z1"/>
    <w:qFormat/>
    <w:rsid w:val="00F24A26"/>
    <w:rPr>
      <w:rFonts w:ascii="Courier New" w:hAnsi="Courier New" w:cs="Courier New"/>
    </w:rPr>
  </w:style>
  <w:style w:type="character" w:customStyle="1" w:styleId="WW8Num34z2">
    <w:name w:val="WW8Num34z2"/>
    <w:qFormat/>
    <w:rsid w:val="00F24A26"/>
    <w:rPr>
      <w:rFonts w:ascii="Wingdings" w:hAnsi="Wingdings" w:cs="Wingdings"/>
    </w:rPr>
  </w:style>
  <w:style w:type="character" w:customStyle="1" w:styleId="WW8Num35z0">
    <w:name w:val="WW8Num35z0"/>
    <w:qFormat/>
    <w:rsid w:val="00F24A26"/>
    <w:rPr>
      <w:rFonts w:ascii="Symbol" w:hAnsi="Symbol" w:cs="Symbol"/>
    </w:rPr>
  </w:style>
  <w:style w:type="character" w:customStyle="1" w:styleId="WW8Num35z1">
    <w:name w:val="WW8Num35z1"/>
    <w:qFormat/>
    <w:rsid w:val="00F24A26"/>
    <w:rPr>
      <w:rFonts w:ascii="Courier New" w:hAnsi="Courier New" w:cs="Courier New"/>
    </w:rPr>
  </w:style>
  <w:style w:type="character" w:customStyle="1" w:styleId="WW8Num35z2">
    <w:name w:val="WW8Num35z2"/>
    <w:qFormat/>
    <w:rsid w:val="00F24A26"/>
    <w:rPr>
      <w:rFonts w:ascii="Wingdings" w:hAnsi="Wingdings" w:cs="Wingdings"/>
    </w:rPr>
  </w:style>
  <w:style w:type="character" w:customStyle="1" w:styleId="WW8Num36z0">
    <w:name w:val="WW8Num36z0"/>
    <w:qFormat/>
    <w:rsid w:val="00F24A26"/>
    <w:rPr>
      <w:rFonts w:ascii="Symbol" w:hAnsi="Symbol" w:cs="Symbol"/>
      <w:color w:val="000000"/>
      <w:shd w:val="clear" w:color="auto" w:fill="FFFFFF"/>
    </w:rPr>
  </w:style>
  <w:style w:type="character" w:customStyle="1" w:styleId="WW8Num36z1">
    <w:name w:val="WW8Num36z1"/>
    <w:qFormat/>
    <w:rsid w:val="00F24A26"/>
  </w:style>
  <w:style w:type="character" w:customStyle="1" w:styleId="WW8Num36z2">
    <w:name w:val="WW8Num36z2"/>
    <w:qFormat/>
    <w:rsid w:val="00F24A26"/>
  </w:style>
  <w:style w:type="character" w:customStyle="1" w:styleId="WW8Num36z3">
    <w:name w:val="WW8Num36z3"/>
    <w:qFormat/>
    <w:rsid w:val="00F24A26"/>
  </w:style>
  <w:style w:type="character" w:customStyle="1" w:styleId="WW8Num36z4">
    <w:name w:val="WW8Num36z4"/>
    <w:qFormat/>
    <w:rsid w:val="00F24A26"/>
  </w:style>
  <w:style w:type="character" w:customStyle="1" w:styleId="WW8Num36z5">
    <w:name w:val="WW8Num36z5"/>
    <w:qFormat/>
    <w:rsid w:val="00F24A26"/>
  </w:style>
  <w:style w:type="character" w:customStyle="1" w:styleId="WW8Num36z6">
    <w:name w:val="WW8Num36z6"/>
    <w:qFormat/>
    <w:rsid w:val="00F24A26"/>
  </w:style>
  <w:style w:type="character" w:customStyle="1" w:styleId="WW8Num36z7">
    <w:name w:val="WW8Num36z7"/>
    <w:qFormat/>
    <w:rsid w:val="00F24A26"/>
  </w:style>
  <w:style w:type="character" w:customStyle="1" w:styleId="WW8Num36z8">
    <w:name w:val="WW8Num36z8"/>
    <w:qFormat/>
    <w:rsid w:val="00F24A26"/>
  </w:style>
  <w:style w:type="character" w:customStyle="1" w:styleId="WW8Num37z0">
    <w:name w:val="WW8Num37z0"/>
    <w:qFormat/>
    <w:rsid w:val="00F24A26"/>
    <w:rPr>
      <w:rFonts w:ascii="Symbol" w:hAnsi="Symbol" w:cs="Symbol"/>
    </w:rPr>
  </w:style>
  <w:style w:type="character" w:customStyle="1" w:styleId="WW8Num37z1">
    <w:name w:val="WW8Num37z1"/>
    <w:qFormat/>
    <w:rsid w:val="00F24A26"/>
    <w:rPr>
      <w:rFonts w:ascii="Courier New" w:hAnsi="Courier New" w:cs="Courier New"/>
    </w:rPr>
  </w:style>
  <w:style w:type="character" w:customStyle="1" w:styleId="WW8Num37z2">
    <w:name w:val="WW8Num37z2"/>
    <w:qFormat/>
    <w:rsid w:val="00F24A26"/>
    <w:rPr>
      <w:rFonts w:ascii="Wingdings" w:hAnsi="Wingdings" w:cs="Wingdings"/>
    </w:rPr>
  </w:style>
  <w:style w:type="character" w:customStyle="1" w:styleId="WW8Num38z0">
    <w:name w:val="WW8Num38z0"/>
    <w:qFormat/>
    <w:rsid w:val="00F24A26"/>
  </w:style>
  <w:style w:type="character" w:customStyle="1" w:styleId="WW8Num38z1">
    <w:name w:val="WW8Num38z1"/>
    <w:qFormat/>
    <w:rsid w:val="00F24A26"/>
  </w:style>
  <w:style w:type="character" w:customStyle="1" w:styleId="WW8Num38z2">
    <w:name w:val="WW8Num38z2"/>
    <w:qFormat/>
    <w:rsid w:val="00F24A26"/>
  </w:style>
  <w:style w:type="character" w:customStyle="1" w:styleId="WW8Num38z3">
    <w:name w:val="WW8Num38z3"/>
    <w:qFormat/>
    <w:rsid w:val="00F24A26"/>
  </w:style>
  <w:style w:type="character" w:customStyle="1" w:styleId="WW8Num38z4">
    <w:name w:val="WW8Num38z4"/>
    <w:qFormat/>
    <w:rsid w:val="00F24A26"/>
  </w:style>
  <w:style w:type="character" w:customStyle="1" w:styleId="WW8Num38z5">
    <w:name w:val="WW8Num38z5"/>
    <w:qFormat/>
    <w:rsid w:val="00F24A26"/>
  </w:style>
  <w:style w:type="character" w:customStyle="1" w:styleId="WW8Num38z6">
    <w:name w:val="WW8Num38z6"/>
    <w:qFormat/>
    <w:rsid w:val="00F24A26"/>
  </w:style>
  <w:style w:type="character" w:customStyle="1" w:styleId="WW8Num38z7">
    <w:name w:val="WW8Num38z7"/>
    <w:qFormat/>
    <w:rsid w:val="00F24A26"/>
  </w:style>
  <w:style w:type="character" w:customStyle="1" w:styleId="WW8Num38z8">
    <w:name w:val="WW8Num38z8"/>
    <w:qFormat/>
    <w:rsid w:val="00F24A26"/>
  </w:style>
  <w:style w:type="character" w:customStyle="1" w:styleId="WW8Num39z0">
    <w:name w:val="WW8Num39z0"/>
    <w:qFormat/>
    <w:rsid w:val="00F24A26"/>
    <w:rPr>
      <w:rFonts w:ascii="Symbol" w:hAnsi="Symbol" w:cs="Symbol"/>
    </w:rPr>
  </w:style>
  <w:style w:type="character" w:customStyle="1" w:styleId="WW8Num39z1">
    <w:name w:val="WW8Num39z1"/>
    <w:qFormat/>
    <w:rsid w:val="00F24A26"/>
    <w:rPr>
      <w:rFonts w:ascii="Courier New" w:hAnsi="Courier New" w:cs="Courier New"/>
    </w:rPr>
  </w:style>
  <w:style w:type="character" w:customStyle="1" w:styleId="WW8Num39z2">
    <w:name w:val="WW8Num39z2"/>
    <w:qFormat/>
    <w:rsid w:val="00F24A26"/>
    <w:rPr>
      <w:rFonts w:ascii="Wingdings" w:hAnsi="Wingdings" w:cs="Wingdings"/>
    </w:rPr>
  </w:style>
  <w:style w:type="character" w:customStyle="1" w:styleId="WW8Num40z0">
    <w:name w:val="WW8Num40z0"/>
    <w:qFormat/>
    <w:rsid w:val="00F24A26"/>
    <w:rPr>
      <w:rFonts w:ascii="Symbol" w:hAnsi="Symbol" w:cs="Symbol"/>
    </w:rPr>
  </w:style>
  <w:style w:type="character" w:customStyle="1" w:styleId="WW8Num40z1">
    <w:name w:val="WW8Num40z1"/>
    <w:qFormat/>
    <w:rsid w:val="00F24A26"/>
    <w:rPr>
      <w:rFonts w:ascii="Courier New" w:hAnsi="Courier New" w:cs="Courier New"/>
    </w:rPr>
  </w:style>
  <w:style w:type="character" w:customStyle="1" w:styleId="WW8Num40z2">
    <w:name w:val="WW8Num40z2"/>
    <w:qFormat/>
    <w:rsid w:val="00F24A26"/>
    <w:rPr>
      <w:rFonts w:ascii="Wingdings" w:hAnsi="Wingdings" w:cs="Wingdings"/>
    </w:rPr>
  </w:style>
  <w:style w:type="character" w:customStyle="1" w:styleId="WW8Num41z0">
    <w:name w:val="WW8Num41z0"/>
    <w:qFormat/>
    <w:rsid w:val="00F24A26"/>
    <w:rPr>
      <w:rFonts w:ascii="Symbol" w:hAnsi="Symbol" w:cs="Symbol"/>
    </w:rPr>
  </w:style>
  <w:style w:type="character" w:customStyle="1" w:styleId="WW8Num41z1">
    <w:name w:val="WW8Num41z1"/>
    <w:qFormat/>
    <w:rsid w:val="00F24A26"/>
    <w:rPr>
      <w:rFonts w:ascii="Courier New" w:hAnsi="Courier New" w:cs="Courier New"/>
    </w:rPr>
  </w:style>
  <w:style w:type="character" w:customStyle="1" w:styleId="WW8Num41z2">
    <w:name w:val="WW8Num41z2"/>
    <w:qFormat/>
    <w:rsid w:val="00F24A26"/>
    <w:rPr>
      <w:rFonts w:ascii="Wingdings" w:hAnsi="Wingdings" w:cs="Wingdings"/>
    </w:rPr>
  </w:style>
  <w:style w:type="character" w:customStyle="1" w:styleId="WW8Num42z0">
    <w:name w:val="WW8Num42z0"/>
    <w:qFormat/>
    <w:rsid w:val="00F24A26"/>
    <w:rPr>
      <w:sz w:val="24"/>
      <w:szCs w:val="24"/>
    </w:rPr>
  </w:style>
  <w:style w:type="character" w:customStyle="1" w:styleId="WW8Num43z0">
    <w:name w:val="WW8Num43z0"/>
    <w:qFormat/>
    <w:rsid w:val="00F24A26"/>
    <w:rPr>
      <w:rFonts w:ascii="Symbol" w:hAnsi="Symbol" w:cs="Symbol"/>
    </w:rPr>
  </w:style>
  <w:style w:type="character" w:customStyle="1" w:styleId="WW8Num43z1">
    <w:name w:val="WW8Num43z1"/>
    <w:qFormat/>
    <w:rsid w:val="00F24A26"/>
    <w:rPr>
      <w:rFonts w:ascii="Courier New" w:hAnsi="Courier New" w:cs="Courier New"/>
    </w:rPr>
  </w:style>
  <w:style w:type="character" w:customStyle="1" w:styleId="WW8Num43z2">
    <w:name w:val="WW8Num43z2"/>
    <w:qFormat/>
    <w:rsid w:val="00F24A26"/>
    <w:rPr>
      <w:rFonts w:ascii="Wingdings" w:hAnsi="Wingdings" w:cs="Wingdings"/>
    </w:rPr>
  </w:style>
  <w:style w:type="character" w:customStyle="1" w:styleId="WW8Num44z0">
    <w:name w:val="WW8Num44z0"/>
    <w:qFormat/>
    <w:rsid w:val="00F24A26"/>
    <w:rPr>
      <w:rFonts w:ascii="Symbol" w:eastAsia="Times New Roman" w:hAnsi="Symbol" w:cs="Symbol"/>
      <w:color w:val="000000"/>
      <w:szCs w:val="24"/>
      <w:shd w:val="clear" w:color="auto" w:fill="FFFFFF"/>
    </w:rPr>
  </w:style>
  <w:style w:type="character" w:customStyle="1" w:styleId="WW8Num44z1">
    <w:name w:val="WW8Num44z1"/>
    <w:qFormat/>
    <w:rsid w:val="00F24A26"/>
    <w:rPr>
      <w:rFonts w:ascii="Courier New" w:hAnsi="Courier New" w:cs="Courier New"/>
    </w:rPr>
  </w:style>
  <w:style w:type="character" w:customStyle="1" w:styleId="WW8Num44z2">
    <w:name w:val="WW8Num44z2"/>
    <w:qFormat/>
    <w:rsid w:val="00F24A26"/>
    <w:rPr>
      <w:rFonts w:ascii="Wingdings" w:hAnsi="Wingdings" w:cs="Wingdings"/>
    </w:rPr>
  </w:style>
  <w:style w:type="character" w:customStyle="1" w:styleId="WW8Num45z0">
    <w:name w:val="WW8Num45z0"/>
    <w:qFormat/>
    <w:rsid w:val="00F24A26"/>
    <w:rPr>
      <w:rFonts w:ascii="Symbol" w:hAnsi="Symbol" w:cs="Symbol"/>
      <w:color w:val="000000"/>
    </w:rPr>
  </w:style>
  <w:style w:type="character" w:customStyle="1" w:styleId="WW8Num45z1">
    <w:name w:val="WW8Num45z1"/>
    <w:qFormat/>
    <w:rsid w:val="00F24A26"/>
    <w:rPr>
      <w:rFonts w:ascii="Courier New" w:hAnsi="Courier New" w:cs="Courier New"/>
    </w:rPr>
  </w:style>
  <w:style w:type="character" w:customStyle="1" w:styleId="WW8Num45z2">
    <w:name w:val="WW8Num45z2"/>
    <w:qFormat/>
    <w:rsid w:val="00F24A26"/>
    <w:rPr>
      <w:rFonts w:ascii="Wingdings" w:hAnsi="Wingdings" w:cs="Wingdings"/>
    </w:rPr>
  </w:style>
  <w:style w:type="character" w:customStyle="1" w:styleId="WW8Num46z0">
    <w:name w:val="WW8Num46z0"/>
    <w:qFormat/>
    <w:rsid w:val="00F24A26"/>
    <w:rPr>
      <w:rFonts w:ascii="Symbol" w:hAnsi="Symbol" w:cs="Symbol"/>
    </w:rPr>
  </w:style>
  <w:style w:type="character" w:customStyle="1" w:styleId="WW8Num46z1">
    <w:name w:val="WW8Num46z1"/>
    <w:qFormat/>
    <w:rsid w:val="00F24A26"/>
    <w:rPr>
      <w:rFonts w:ascii="Courier New" w:hAnsi="Courier New" w:cs="Courier New"/>
    </w:rPr>
  </w:style>
  <w:style w:type="character" w:customStyle="1" w:styleId="WW8Num46z2">
    <w:name w:val="WW8Num46z2"/>
    <w:qFormat/>
    <w:rsid w:val="00F24A26"/>
    <w:rPr>
      <w:rFonts w:ascii="Wingdings" w:hAnsi="Wingdings" w:cs="Wingdings"/>
    </w:rPr>
  </w:style>
  <w:style w:type="character" w:customStyle="1" w:styleId="WW8Num47z0">
    <w:name w:val="WW8Num47z0"/>
    <w:qFormat/>
    <w:rsid w:val="00F24A26"/>
    <w:rPr>
      <w:rFonts w:ascii="Symbol" w:hAnsi="Symbol" w:cs="Symbol"/>
    </w:rPr>
  </w:style>
  <w:style w:type="character" w:customStyle="1" w:styleId="WW8Num47z1">
    <w:name w:val="WW8Num47z1"/>
    <w:qFormat/>
    <w:rsid w:val="00F24A26"/>
    <w:rPr>
      <w:rFonts w:ascii="Courier New" w:hAnsi="Courier New" w:cs="Courier New"/>
    </w:rPr>
  </w:style>
  <w:style w:type="character" w:customStyle="1" w:styleId="WW8Num47z2">
    <w:name w:val="WW8Num47z2"/>
    <w:qFormat/>
    <w:rsid w:val="00F24A26"/>
    <w:rPr>
      <w:rFonts w:ascii="Wingdings" w:hAnsi="Wingdings" w:cs="Wingdings"/>
    </w:rPr>
  </w:style>
  <w:style w:type="character" w:customStyle="1" w:styleId="14">
    <w:name w:val="Номер страницы1"/>
    <w:rsid w:val="00F24A26"/>
  </w:style>
  <w:style w:type="character" w:customStyle="1" w:styleId="afe">
    <w:name w:val="Основной текст с отступом Знак"/>
    <w:qFormat/>
    <w:rsid w:val="00F24A26"/>
    <w:rPr>
      <w:color w:val="000000"/>
      <w:sz w:val="24"/>
      <w:szCs w:val="24"/>
      <w:lang w:val="ru-RU" w:bidi="ar-SA"/>
    </w:rPr>
  </w:style>
  <w:style w:type="character" w:customStyle="1" w:styleId="15">
    <w:name w:val="Основной текст Знак1"/>
    <w:qFormat/>
    <w:rsid w:val="00F24A26"/>
    <w:rPr>
      <w:b/>
      <w:sz w:val="28"/>
      <w:szCs w:val="24"/>
      <w:lang w:val="ru-RU" w:bidi="ar-SA"/>
    </w:rPr>
  </w:style>
  <w:style w:type="character" w:customStyle="1" w:styleId="aff">
    <w:name w:val="Таблица Знак"/>
    <w:qFormat/>
    <w:rsid w:val="00F24A26"/>
    <w:rPr>
      <w:sz w:val="24"/>
      <w:lang w:val="ru-RU" w:bidi="ar-SA"/>
    </w:rPr>
  </w:style>
  <w:style w:type="character" w:customStyle="1" w:styleId="37">
    <w:name w:val="Основной текст 3 Знак"/>
    <w:qFormat/>
    <w:rsid w:val="00F24A26"/>
    <w:rPr>
      <w:sz w:val="16"/>
      <w:szCs w:val="16"/>
      <w:lang w:val="ru-RU" w:bidi="ar-SA"/>
    </w:rPr>
  </w:style>
  <w:style w:type="character" w:customStyle="1" w:styleId="InternetLink">
    <w:name w:val="Internet Link"/>
    <w:rsid w:val="00F24A26"/>
    <w:rPr>
      <w:color w:val="0000FF"/>
      <w:u w:val="single"/>
    </w:rPr>
  </w:style>
  <w:style w:type="character" w:customStyle="1" w:styleId="style1">
    <w:name w:val="style1"/>
    <w:qFormat/>
    <w:rsid w:val="00F24A26"/>
  </w:style>
  <w:style w:type="character" w:customStyle="1" w:styleId="VisitedInternetLink">
    <w:name w:val="Visited Internet Link"/>
    <w:rsid w:val="00F24A26"/>
    <w:rPr>
      <w:color w:val="800080"/>
      <w:u w:val="single"/>
    </w:rPr>
  </w:style>
  <w:style w:type="character" w:customStyle="1" w:styleId="StrongEmphasis">
    <w:name w:val="Strong Emphasis"/>
    <w:qFormat/>
    <w:rsid w:val="00F24A26"/>
    <w:rPr>
      <w:b/>
      <w:bCs/>
    </w:rPr>
  </w:style>
  <w:style w:type="character" w:customStyle="1" w:styleId="FontStyle12">
    <w:name w:val="Font Style12"/>
    <w:qFormat/>
    <w:rsid w:val="00F24A26"/>
    <w:rPr>
      <w:rFonts w:ascii="Times New Roman" w:hAnsi="Times New Roman" w:cs="Times New Roman"/>
      <w:sz w:val="24"/>
      <w:szCs w:val="24"/>
    </w:rPr>
  </w:style>
  <w:style w:type="character" w:customStyle="1" w:styleId="style341">
    <w:name w:val="style341"/>
    <w:qFormat/>
    <w:rsid w:val="00F24A26"/>
    <w:rPr>
      <w:sz w:val="27"/>
      <w:szCs w:val="27"/>
    </w:rPr>
  </w:style>
  <w:style w:type="character" w:customStyle="1" w:styleId="style331">
    <w:name w:val="style331"/>
    <w:qFormat/>
    <w:rsid w:val="00F24A26"/>
    <w:rPr>
      <w:sz w:val="21"/>
      <w:szCs w:val="21"/>
    </w:rPr>
  </w:style>
  <w:style w:type="character" w:customStyle="1" w:styleId="style311">
    <w:name w:val="style311"/>
    <w:qFormat/>
    <w:rsid w:val="00F24A26"/>
    <w:rPr>
      <w:sz w:val="27"/>
      <w:szCs w:val="27"/>
    </w:rPr>
  </w:style>
  <w:style w:type="character" w:styleId="aff0">
    <w:name w:val="Emphasis"/>
    <w:qFormat/>
    <w:rsid w:val="00F24A26"/>
    <w:rPr>
      <w:i/>
      <w:iCs/>
    </w:rPr>
  </w:style>
  <w:style w:type="character" w:customStyle="1" w:styleId="aff1">
    <w:name w:val="Основной текст_"/>
    <w:qFormat/>
    <w:rsid w:val="00F24A26"/>
    <w:rPr>
      <w:spacing w:val="4"/>
      <w:sz w:val="25"/>
      <w:szCs w:val="25"/>
      <w:lang w:bidi="ar-SA"/>
    </w:rPr>
  </w:style>
  <w:style w:type="character" w:customStyle="1" w:styleId="FontStyle22">
    <w:name w:val="Font Style22"/>
    <w:qFormat/>
    <w:rsid w:val="00F24A26"/>
    <w:rPr>
      <w:rFonts w:ascii="Arial Narrow" w:hAnsi="Arial Narrow" w:cs="Arial Narrow"/>
      <w:sz w:val="16"/>
      <w:szCs w:val="16"/>
    </w:rPr>
  </w:style>
  <w:style w:type="character" w:customStyle="1" w:styleId="210">
    <w:name w:val="Заголовок 2 Знак1"/>
    <w:qFormat/>
    <w:rsid w:val="00F24A26"/>
    <w:rPr>
      <w:rFonts w:ascii="Arial" w:hAnsi="Arial" w:cs="Arial"/>
      <w:b/>
      <w:bCs/>
      <w:i/>
      <w:iCs/>
      <w:sz w:val="28"/>
      <w:szCs w:val="28"/>
    </w:rPr>
  </w:style>
  <w:style w:type="character" w:customStyle="1" w:styleId="FontStyle95">
    <w:name w:val="Font Style95"/>
    <w:qFormat/>
    <w:rsid w:val="00F24A26"/>
    <w:rPr>
      <w:rFonts w:ascii="Times New Roman" w:hAnsi="Times New Roman" w:cs="Times New Roman"/>
      <w:sz w:val="14"/>
      <w:szCs w:val="14"/>
    </w:rPr>
  </w:style>
  <w:style w:type="character" w:customStyle="1" w:styleId="submenu-table">
    <w:name w:val="submenu-table"/>
    <w:qFormat/>
    <w:rsid w:val="00F24A26"/>
  </w:style>
  <w:style w:type="character" w:customStyle="1" w:styleId="butback">
    <w:name w:val="butback"/>
    <w:qFormat/>
    <w:rsid w:val="00F24A26"/>
  </w:style>
  <w:style w:type="character" w:customStyle="1" w:styleId="BodyTextChar">
    <w:name w:val="Body Text Char"/>
    <w:qFormat/>
    <w:rsid w:val="00F24A26"/>
    <w:rPr>
      <w:rFonts w:ascii="Times New Roman" w:hAnsi="Times New Roman" w:cs="Times New Roman"/>
      <w:b/>
      <w:sz w:val="24"/>
      <w:szCs w:val="24"/>
      <w:lang w:val="en-US"/>
    </w:rPr>
  </w:style>
  <w:style w:type="character" w:customStyle="1" w:styleId="BodyTextIndent2Char">
    <w:name w:val="Body Text Indent 2 Char"/>
    <w:qFormat/>
    <w:rsid w:val="00F24A26"/>
    <w:rPr>
      <w:rFonts w:ascii="Times New Roman" w:hAnsi="Times New Roman" w:cs="Times New Roman"/>
      <w:b/>
      <w:sz w:val="24"/>
      <w:szCs w:val="24"/>
      <w:lang w:val="en-US"/>
    </w:rPr>
  </w:style>
  <w:style w:type="character" w:customStyle="1" w:styleId="apple-converted-space">
    <w:name w:val="apple-converted-space"/>
    <w:qFormat/>
    <w:rsid w:val="00F24A26"/>
  </w:style>
  <w:style w:type="character" w:customStyle="1" w:styleId="16">
    <w:name w:val="Основной текст с отступом Знак1"/>
    <w:qFormat/>
    <w:rsid w:val="00F24A26"/>
    <w:rPr>
      <w:sz w:val="24"/>
      <w:szCs w:val="24"/>
    </w:rPr>
  </w:style>
  <w:style w:type="character" w:customStyle="1" w:styleId="26">
    <w:name w:val="Основной текст 2 Знак"/>
    <w:qFormat/>
    <w:rsid w:val="00F24A26"/>
    <w:rPr>
      <w:sz w:val="24"/>
      <w:szCs w:val="24"/>
    </w:rPr>
  </w:style>
  <w:style w:type="character" w:customStyle="1" w:styleId="blk">
    <w:name w:val="blk"/>
    <w:qFormat/>
    <w:rsid w:val="00F24A26"/>
  </w:style>
  <w:style w:type="character" w:customStyle="1" w:styleId="IndexLink">
    <w:name w:val="Index Link"/>
    <w:qFormat/>
    <w:rsid w:val="00F24A26"/>
  </w:style>
  <w:style w:type="paragraph" w:customStyle="1" w:styleId="Heading">
    <w:name w:val="Heading"/>
    <w:basedOn w:val="a0"/>
    <w:next w:val="a5"/>
    <w:qFormat/>
    <w:rsid w:val="00F24A26"/>
    <w:pPr>
      <w:jc w:val="center"/>
    </w:pPr>
    <w:rPr>
      <w:b/>
      <w:sz w:val="22"/>
      <w:lang w:val="en-US" w:eastAsia="zh-CN"/>
    </w:rPr>
  </w:style>
  <w:style w:type="paragraph" w:styleId="aff2">
    <w:name w:val="List"/>
    <w:basedOn w:val="a0"/>
    <w:rsid w:val="00F24A26"/>
    <w:pPr>
      <w:ind w:left="283" w:hanging="283"/>
    </w:pPr>
    <w:rPr>
      <w:lang w:eastAsia="zh-CN"/>
    </w:rPr>
  </w:style>
  <w:style w:type="paragraph" w:customStyle="1" w:styleId="17">
    <w:name w:val="Название объекта1"/>
    <w:basedOn w:val="a0"/>
    <w:qFormat/>
    <w:rsid w:val="00F24A26"/>
    <w:pPr>
      <w:suppressLineNumbers/>
      <w:spacing w:before="120" w:after="120"/>
    </w:pPr>
    <w:rPr>
      <w:i/>
      <w:iCs/>
      <w:lang w:eastAsia="zh-CN"/>
    </w:rPr>
  </w:style>
  <w:style w:type="paragraph" w:customStyle="1" w:styleId="Index">
    <w:name w:val="Index"/>
    <w:basedOn w:val="a0"/>
    <w:qFormat/>
    <w:rsid w:val="00F24A26"/>
    <w:pPr>
      <w:suppressLineNumbers/>
    </w:pPr>
    <w:rPr>
      <w:lang w:eastAsia="zh-CN"/>
    </w:rPr>
  </w:style>
  <w:style w:type="paragraph" w:customStyle="1" w:styleId="38">
    <w:name w:val="Знак Знак3 Знак Знак Знак Знак"/>
    <w:basedOn w:val="a0"/>
    <w:qFormat/>
    <w:rsid w:val="00F24A26"/>
    <w:pPr>
      <w:jc w:val="center"/>
    </w:pPr>
    <w:rPr>
      <w:rFonts w:ascii="Tahoma" w:hAnsi="Tahoma" w:cs="Tahoma"/>
      <w:sz w:val="20"/>
      <w:szCs w:val="20"/>
      <w:lang w:val="en-US" w:eastAsia="zh-CN"/>
    </w:rPr>
  </w:style>
  <w:style w:type="paragraph" w:styleId="aff3">
    <w:name w:val="Body Text Indent"/>
    <w:basedOn w:val="a0"/>
    <w:link w:val="27"/>
    <w:rsid w:val="00F24A26"/>
    <w:pPr>
      <w:spacing w:line="280" w:lineRule="exact"/>
      <w:ind w:left="567" w:right="686" w:firstLine="425"/>
      <w:jc w:val="both"/>
    </w:pPr>
    <w:rPr>
      <w:color w:val="000000"/>
      <w:lang w:val="x-none" w:eastAsia="zh-CN"/>
    </w:rPr>
  </w:style>
  <w:style w:type="character" w:customStyle="1" w:styleId="27">
    <w:name w:val="Основной текст с отступом Знак2"/>
    <w:basedOn w:val="a1"/>
    <w:link w:val="aff3"/>
    <w:rsid w:val="00F24A26"/>
    <w:rPr>
      <w:rFonts w:ascii="Times New Roman" w:eastAsia="Times New Roman" w:hAnsi="Times New Roman" w:cs="Times New Roman"/>
      <w:color w:val="000000"/>
      <w:sz w:val="24"/>
      <w:szCs w:val="24"/>
      <w:lang w:val="x-none" w:eastAsia="zh-CN"/>
    </w:rPr>
  </w:style>
  <w:style w:type="paragraph" w:customStyle="1" w:styleId="aff4">
    <w:name w:val="список с точками"/>
    <w:basedOn w:val="a0"/>
    <w:qFormat/>
    <w:rsid w:val="00F24A26"/>
    <w:pPr>
      <w:spacing w:line="312" w:lineRule="auto"/>
      <w:jc w:val="both"/>
    </w:pPr>
    <w:rPr>
      <w:lang w:eastAsia="zh-CN"/>
    </w:rPr>
  </w:style>
  <w:style w:type="paragraph" w:customStyle="1" w:styleId="aff5">
    <w:name w:val="Для таблиц"/>
    <w:basedOn w:val="a0"/>
    <w:qFormat/>
    <w:rsid w:val="00F24A26"/>
    <w:rPr>
      <w:lang w:eastAsia="zh-CN"/>
    </w:rPr>
  </w:style>
  <w:style w:type="paragraph" w:styleId="aff6">
    <w:name w:val="Normal (Web)"/>
    <w:basedOn w:val="a0"/>
    <w:qFormat/>
    <w:rsid w:val="00F24A26"/>
    <w:pPr>
      <w:suppressAutoHyphens/>
      <w:overflowPunct w:val="0"/>
      <w:autoSpaceDE w:val="0"/>
      <w:spacing w:before="100" w:after="100"/>
      <w:textAlignment w:val="baseline"/>
    </w:pPr>
    <w:rPr>
      <w:szCs w:val="20"/>
      <w:lang w:eastAsia="zh-CN"/>
    </w:rPr>
  </w:style>
  <w:style w:type="character" w:customStyle="1" w:styleId="18">
    <w:name w:val="Подзаголовок Знак1"/>
    <w:rsid w:val="00F24A26"/>
    <w:rPr>
      <w:b/>
      <w:bCs/>
      <w:smallCaps/>
      <w:sz w:val="24"/>
      <w:szCs w:val="24"/>
      <w:lang w:val="en-US" w:eastAsia="zh-CN"/>
    </w:rPr>
  </w:style>
  <w:style w:type="character" w:customStyle="1" w:styleId="211">
    <w:name w:val="Основной текст с отступом 2 Знак1"/>
    <w:rsid w:val="00F24A26"/>
    <w:rPr>
      <w:sz w:val="28"/>
      <w:lang w:eastAsia="zh-CN"/>
    </w:rPr>
  </w:style>
  <w:style w:type="paragraph" w:customStyle="1" w:styleId="FR2">
    <w:name w:val="FR2"/>
    <w:qFormat/>
    <w:rsid w:val="00F24A26"/>
    <w:pPr>
      <w:widowControl w:val="0"/>
      <w:spacing w:after="0" w:line="300" w:lineRule="auto"/>
      <w:ind w:firstLine="720"/>
      <w:jc w:val="both"/>
    </w:pPr>
    <w:rPr>
      <w:rFonts w:ascii="Times New Roman" w:eastAsia="Times New Roman" w:hAnsi="Times New Roman" w:cs="Times New Roman"/>
      <w:sz w:val="28"/>
      <w:szCs w:val="20"/>
      <w:lang w:eastAsia="zh-CN"/>
    </w:rPr>
  </w:style>
  <w:style w:type="character" w:customStyle="1" w:styleId="19">
    <w:name w:val="Верхний колонтитул Знак1"/>
    <w:rsid w:val="00F24A26"/>
    <w:rPr>
      <w:sz w:val="24"/>
      <w:szCs w:val="24"/>
      <w:lang w:eastAsia="zh-CN"/>
    </w:rPr>
  </w:style>
  <w:style w:type="paragraph" w:customStyle="1" w:styleId="ConsPlusNormal">
    <w:name w:val="ConsPlusNormal"/>
    <w:qFormat/>
    <w:rsid w:val="00F24A26"/>
    <w:pPr>
      <w:widowControl w:val="0"/>
      <w:tabs>
        <w:tab w:val="num" w:pos="720"/>
      </w:tabs>
      <w:autoSpaceDE w:val="0"/>
      <w:spacing w:after="0" w:line="240" w:lineRule="auto"/>
      <w:ind w:firstLine="720"/>
    </w:pPr>
    <w:rPr>
      <w:rFonts w:ascii="Arial" w:eastAsia="Times New Roman" w:hAnsi="Arial" w:cs="Arial"/>
      <w:sz w:val="20"/>
      <w:szCs w:val="20"/>
      <w:lang w:eastAsia="zh-CN"/>
    </w:rPr>
  </w:style>
  <w:style w:type="paragraph" w:styleId="aff7">
    <w:name w:val="List Bullet"/>
    <w:basedOn w:val="aff2"/>
    <w:qFormat/>
    <w:rsid w:val="00F24A26"/>
    <w:pPr>
      <w:widowControl w:val="0"/>
      <w:tabs>
        <w:tab w:val="num" w:pos="1800"/>
      </w:tabs>
      <w:spacing w:before="280" w:after="280"/>
      <w:ind w:left="0" w:firstLine="0"/>
      <w:jc w:val="both"/>
    </w:pPr>
    <w:rPr>
      <w:rFonts w:ascii="Arial" w:hAnsi="Arial" w:cs="Arial"/>
      <w:szCs w:val="20"/>
      <w:lang w:val="en-US"/>
    </w:rPr>
  </w:style>
  <w:style w:type="paragraph" w:customStyle="1" w:styleId="28">
    <w:name w:val="заголовок 2"/>
    <w:basedOn w:val="a0"/>
    <w:next w:val="a0"/>
    <w:qFormat/>
    <w:rsid w:val="00F24A26"/>
    <w:pPr>
      <w:keepNext/>
      <w:outlineLvl w:val="1"/>
    </w:pPr>
    <w:rPr>
      <w:rFonts w:cs="Arial"/>
      <w:szCs w:val="28"/>
      <w:lang w:eastAsia="zh-CN"/>
    </w:rPr>
  </w:style>
  <w:style w:type="paragraph" w:customStyle="1" w:styleId="aff8">
    <w:name w:val="Таблица"/>
    <w:basedOn w:val="a0"/>
    <w:qFormat/>
    <w:rsid w:val="00F24A26"/>
    <w:pPr>
      <w:tabs>
        <w:tab w:val="left" w:pos="926"/>
      </w:tabs>
      <w:ind w:firstLine="284"/>
    </w:pPr>
    <w:rPr>
      <w:szCs w:val="20"/>
      <w:lang w:eastAsia="zh-CN"/>
    </w:rPr>
  </w:style>
  <w:style w:type="paragraph" w:styleId="29">
    <w:name w:val="Body Text 2"/>
    <w:basedOn w:val="a0"/>
    <w:link w:val="212"/>
    <w:qFormat/>
    <w:rsid w:val="00F24A26"/>
    <w:pPr>
      <w:widowControl w:val="0"/>
      <w:suppressAutoHyphens/>
      <w:overflowPunct w:val="0"/>
      <w:autoSpaceDE w:val="0"/>
      <w:spacing w:line="360" w:lineRule="auto"/>
      <w:textAlignment w:val="baseline"/>
    </w:pPr>
    <w:rPr>
      <w:rFonts w:ascii="Courier New" w:hAnsi="Courier New"/>
      <w:b/>
      <w:kern w:val="2"/>
      <w:sz w:val="72"/>
      <w:szCs w:val="20"/>
      <w:lang w:val="x-none" w:eastAsia="zh-CN"/>
    </w:rPr>
  </w:style>
  <w:style w:type="character" w:customStyle="1" w:styleId="212">
    <w:name w:val="Основной текст 2 Знак1"/>
    <w:basedOn w:val="a1"/>
    <w:link w:val="29"/>
    <w:rsid w:val="00F24A26"/>
    <w:rPr>
      <w:rFonts w:ascii="Courier New" w:eastAsia="Times New Roman" w:hAnsi="Courier New" w:cs="Times New Roman"/>
      <w:b/>
      <w:kern w:val="2"/>
      <w:sz w:val="72"/>
      <w:szCs w:val="20"/>
      <w:lang w:val="x-none" w:eastAsia="zh-CN"/>
    </w:rPr>
  </w:style>
  <w:style w:type="paragraph" w:styleId="39">
    <w:name w:val="Body Text 3"/>
    <w:basedOn w:val="a0"/>
    <w:link w:val="311"/>
    <w:qFormat/>
    <w:rsid w:val="00F24A26"/>
    <w:pPr>
      <w:spacing w:after="120"/>
    </w:pPr>
    <w:rPr>
      <w:sz w:val="16"/>
      <w:szCs w:val="16"/>
      <w:lang w:val="x-none" w:eastAsia="zh-CN"/>
    </w:rPr>
  </w:style>
  <w:style w:type="character" w:customStyle="1" w:styleId="311">
    <w:name w:val="Основной текст 3 Знак1"/>
    <w:basedOn w:val="a1"/>
    <w:link w:val="39"/>
    <w:rsid w:val="00F24A26"/>
    <w:rPr>
      <w:rFonts w:ascii="Times New Roman" w:eastAsia="Times New Roman" w:hAnsi="Times New Roman" w:cs="Times New Roman"/>
      <w:sz w:val="16"/>
      <w:szCs w:val="16"/>
      <w:lang w:val="x-none" w:eastAsia="zh-CN"/>
    </w:rPr>
  </w:style>
  <w:style w:type="paragraph" w:customStyle="1" w:styleId="312">
    <w:name w:val="Основной текст 31"/>
    <w:basedOn w:val="a0"/>
    <w:qFormat/>
    <w:rsid w:val="00F24A26"/>
    <w:pPr>
      <w:suppressAutoHyphens/>
      <w:overflowPunct w:val="0"/>
      <w:autoSpaceDE w:val="0"/>
      <w:spacing w:after="120"/>
      <w:textAlignment w:val="baseline"/>
    </w:pPr>
    <w:rPr>
      <w:sz w:val="16"/>
      <w:szCs w:val="16"/>
      <w:lang w:eastAsia="zh-CN"/>
    </w:rPr>
  </w:style>
  <w:style w:type="paragraph" w:styleId="3a">
    <w:name w:val="List Bullet 3"/>
    <w:basedOn w:val="a0"/>
    <w:qFormat/>
    <w:rsid w:val="00F24A26"/>
    <w:pPr>
      <w:tabs>
        <w:tab w:val="num" w:pos="926"/>
      </w:tabs>
      <w:ind w:left="926" w:hanging="360"/>
    </w:pPr>
    <w:rPr>
      <w:lang w:eastAsia="zh-CN"/>
    </w:rPr>
  </w:style>
  <w:style w:type="paragraph" w:styleId="2a">
    <w:name w:val="List Bullet 2"/>
    <w:basedOn w:val="a0"/>
    <w:qFormat/>
    <w:rsid w:val="00F24A26"/>
    <w:pPr>
      <w:tabs>
        <w:tab w:val="left" w:pos="643"/>
      </w:tabs>
      <w:ind w:left="643" w:hanging="360"/>
    </w:pPr>
    <w:rPr>
      <w:lang w:eastAsia="zh-CN"/>
    </w:rPr>
  </w:style>
  <w:style w:type="paragraph" w:customStyle="1" w:styleId="LO-Normal">
    <w:name w:val="LO-Normal"/>
    <w:qFormat/>
    <w:rsid w:val="00F24A26"/>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F24A26"/>
    <w:pPr>
      <w:keepNext/>
      <w:outlineLvl w:val="0"/>
    </w:pPr>
    <w:rPr>
      <w:sz w:val="24"/>
    </w:rPr>
  </w:style>
  <w:style w:type="paragraph" w:customStyle="1" w:styleId="heading20">
    <w:name w:val="heading 20"/>
    <w:basedOn w:val="LO-Normal"/>
    <w:next w:val="LO-Normal"/>
    <w:qFormat/>
    <w:rsid w:val="00F24A26"/>
    <w:pPr>
      <w:keepNext/>
      <w:ind w:firstLine="720"/>
      <w:jc w:val="center"/>
      <w:outlineLvl w:val="1"/>
    </w:pPr>
    <w:rPr>
      <w:sz w:val="24"/>
    </w:rPr>
  </w:style>
  <w:style w:type="paragraph" w:customStyle="1" w:styleId="1a">
    <w:name w:val="Текст сноски1"/>
    <w:basedOn w:val="a0"/>
    <w:rsid w:val="00F24A26"/>
    <w:rPr>
      <w:sz w:val="20"/>
      <w:szCs w:val="20"/>
      <w:lang w:eastAsia="zh-CN"/>
    </w:rPr>
  </w:style>
  <w:style w:type="paragraph" w:customStyle="1" w:styleId="42">
    <w:name w:val="Знак Знак4 Знак Знак Знак"/>
    <w:basedOn w:val="a0"/>
    <w:qFormat/>
    <w:rsid w:val="00F24A26"/>
    <w:pPr>
      <w:spacing w:before="280" w:after="280"/>
    </w:pPr>
    <w:rPr>
      <w:rFonts w:ascii="Tahoma" w:hAnsi="Tahoma" w:cs="Tahoma"/>
      <w:sz w:val="20"/>
      <w:szCs w:val="20"/>
      <w:lang w:val="en-US" w:eastAsia="zh-CN"/>
    </w:rPr>
  </w:style>
  <w:style w:type="paragraph" w:customStyle="1" w:styleId="textdoc1">
    <w:name w:val="textdoc1"/>
    <w:basedOn w:val="a0"/>
    <w:qFormat/>
    <w:rsid w:val="00F24A26"/>
    <w:pPr>
      <w:spacing w:before="280" w:after="345" w:line="300" w:lineRule="atLeast"/>
    </w:pPr>
    <w:rPr>
      <w:lang w:eastAsia="zh-CN"/>
    </w:rPr>
  </w:style>
  <w:style w:type="paragraph" w:customStyle="1" w:styleId="43">
    <w:name w:val="Знак Знак4 Знак Знак Знак Знак Знак Знак"/>
    <w:basedOn w:val="a0"/>
    <w:qFormat/>
    <w:rsid w:val="00F24A26"/>
    <w:pPr>
      <w:spacing w:before="280" w:after="280"/>
    </w:pPr>
    <w:rPr>
      <w:rFonts w:ascii="Tahoma" w:hAnsi="Tahoma" w:cs="Tahoma"/>
      <w:sz w:val="20"/>
      <w:szCs w:val="20"/>
      <w:lang w:val="en-US" w:eastAsia="zh-CN"/>
    </w:rPr>
  </w:style>
  <w:style w:type="paragraph" w:customStyle="1" w:styleId="aff9">
    <w:name w:val="Знак Знак Знак Знак Знак Знак Знак Знак Знак Знак"/>
    <w:basedOn w:val="a0"/>
    <w:qFormat/>
    <w:rsid w:val="00F24A26"/>
    <w:pPr>
      <w:tabs>
        <w:tab w:val="left" w:pos="643"/>
      </w:tabs>
      <w:spacing w:after="160" w:line="240" w:lineRule="exact"/>
    </w:pPr>
    <w:rPr>
      <w:rFonts w:ascii="Verdana" w:hAnsi="Verdana" w:cs="Verdana"/>
      <w:sz w:val="20"/>
      <w:szCs w:val="20"/>
      <w:lang w:val="en-US" w:eastAsia="zh-CN"/>
    </w:rPr>
  </w:style>
  <w:style w:type="paragraph" w:customStyle="1" w:styleId="Style4">
    <w:name w:val="Style4"/>
    <w:basedOn w:val="a0"/>
    <w:qFormat/>
    <w:rsid w:val="00F24A26"/>
    <w:pPr>
      <w:widowControl w:val="0"/>
      <w:autoSpaceDE w:val="0"/>
      <w:spacing w:line="312" w:lineRule="exact"/>
      <w:ind w:hanging="322"/>
    </w:pPr>
    <w:rPr>
      <w:lang w:eastAsia="zh-CN"/>
    </w:rPr>
  </w:style>
  <w:style w:type="paragraph" w:customStyle="1" w:styleId="2b">
    <w:name w:val="Знак2 Знак Знак Знак Знак Знак Знак Знак Знак Знак Знак Знак Знак"/>
    <w:basedOn w:val="a0"/>
    <w:qFormat/>
    <w:rsid w:val="00F24A26"/>
    <w:pPr>
      <w:tabs>
        <w:tab w:val="left" w:pos="643"/>
      </w:tabs>
      <w:spacing w:after="160" w:line="240" w:lineRule="exact"/>
    </w:pPr>
    <w:rPr>
      <w:rFonts w:ascii="Verdana" w:hAnsi="Verdana" w:cs="Verdana"/>
      <w:sz w:val="20"/>
      <w:szCs w:val="20"/>
      <w:lang w:val="en-US" w:eastAsia="zh-CN"/>
    </w:rPr>
  </w:style>
  <w:style w:type="paragraph" w:customStyle="1" w:styleId="text">
    <w:name w:val="text"/>
    <w:basedOn w:val="a0"/>
    <w:qFormat/>
    <w:rsid w:val="00F24A26"/>
    <w:pPr>
      <w:spacing w:before="41" w:after="41"/>
      <w:ind w:left="41" w:right="41"/>
      <w:jc w:val="both"/>
    </w:pPr>
    <w:rPr>
      <w:rFonts w:ascii="Arial" w:hAnsi="Arial" w:cs="Arial"/>
      <w:color w:val="333333"/>
      <w:sz w:val="15"/>
      <w:szCs w:val="15"/>
      <w:lang w:eastAsia="zh-CN"/>
    </w:rPr>
  </w:style>
  <w:style w:type="paragraph" w:customStyle="1" w:styleId="ConsTitle">
    <w:name w:val="ConsTitle"/>
    <w:qFormat/>
    <w:rsid w:val="00F24A26"/>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0"/>
    <w:qFormat/>
    <w:rsid w:val="00F24A26"/>
    <w:pPr>
      <w:spacing w:before="280" w:after="280"/>
    </w:pPr>
    <w:rPr>
      <w:rFonts w:ascii="Arial" w:hAnsi="Arial" w:cs="Arial"/>
      <w:lang w:eastAsia="zh-CN"/>
    </w:rPr>
  </w:style>
  <w:style w:type="paragraph" w:customStyle="1" w:styleId="affa">
    <w:name w:val="a"/>
    <w:basedOn w:val="a0"/>
    <w:qFormat/>
    <w:rsid w:val="00F24A26"/>
    <w:pPr>
      <w:spacing w:before="280" w:after="280"/>
    </w:pPr>
    <w:rPr>
      <w:lang w:eastAsia="zh-CN"/>
    </w:rPr>
  </w:style>
  <w:style w:type="paragraph" w:customStyle="1" w:styleId="style29">
    <w:name w:val="style29"/>
    <w:basedOn w:val="a0"/>
    <w:qFormat/>
    <w:rsid w:val="00F24A26"/>
    <w:pPr>
      <w:spacing w:before="280" w:after="280"/>
    </w:pPr>
    <w:rPr>
      <w:lang w:eastAsia="zh-CN"/>
    </w:rPr>
  </w:style>
  <w:style w:type="paragraph" w:customStyle="1" w:styleId="style34">
    <w:name w:val="style34"/>
    <w:basedOn w:val="a0"/>
    <w:qFormat/>
    <w:rsid w:val="00F24A26"/>
    <w:pPr>
      <w:spacing w:before="280" w:after="280"/>
    </w:pPr>
    <w:rPr>
      <w:sz w:val="27"/>
      <w:szCs w:val="27"/>
      <w:lang w:eastAsia="zh-CN"/>
    </w:rPr>
  </w:style>
  <w:style w:type="paragraph" w:customStyle="1" w:styleId="style30">
    <w:name w:val="style30"/>
    <w:basedOn w:val="a0"/>
    <w:qFormat/>
    <w:rsid w:val="00F24A26"/>
    <w:pPr>
      <w:spacing w:before="280" w:after="280"/>
    </w:pPr>
    <w:rPr>
      <w:sz w:val="21"/>
      <w:szCs w:val="21"/>
      <w:lang w:eastAsia="zh-CN"/>
    </w:rPr>
  </w:style>
  <w:style w:type="paragraph" w:customStyle="1" w:styleId="style31">
    <w:name w:val="style31"/>
    <w:basedOn w:val="a0"/>
    <w:qFormat/>
    <w:rsid w:val="00F24A26"/>
    <w:pPr>
      <w:spacing w:before="280" w:after="280"/>
    </w:pPr>
    <w:rPr>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qFormat/>
    <w:rsid w:val="00F24A26"/>
    <w:pPr>
      <w:spacing w:before="280" w:after="280"/>
    </w:pPr>
    <w:rPr>
      <w:rFonts w:ascii="Tahoma" w:hAnsi="Tahoma" w:cs="Tahoma"/>
      <w:sz w:val="20"/>
      <w:szCs w:val="20"/>
      <w:lang w:val="en-US" w:eastAsia="zh-CN"/>
    </w:rPr>
  </w:style>
  <w:style w:type="paragraph" w:customStyle="1" w:styleId="Default">
    <w:name w:val="Default"/>
    <w:qFormat/>
    <w:rsid w:val="00F24A26"/>
    <w:pPr>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1b">
    <w:name w:val="Знак1"/>
    <w:basedOn w:val="a0"/>
    <w:qFormat/>
    <w:rsid w:val="00F24A26"/>
    <w:pPr>
      <w:tabs>
        <w:tab w:val="left" w:pos="643"/>
      </w:tabs>
      <w:spacing w:after="160" w:line="240" w:lineRule="exact"/>
    </w:pPr>
    <w:rPr>
      <w:rFonts w:ascii="Verdana" w:hAnsi="Verdana" w:cs="Verdana"/>
      <w:sz w:val="20"/>
      <w:szCs w:val="20"/>
      <w:lang w:val="en-US" w:eastAsia="zh-CN"/>
    </w:rPr>
  </w:style>
  <w:style w:type="paragraph" w:customStyle="1" w:styleId="bt">
    <w:name w:val="bt"/>
    <w:basedOn w:val="a0"/>
    <w:qFormat/>
    <w:rsid w:val="00F24A26"/>
    <w:pPr>
      <w:spacing w:before="280" w:after="280"/>
    </w:pPr>
    <w:rPr>
      <w:lang w:eastAsia="zh-CN"/>
    </w:rPr>
  </w:style>
  <w:style w:type="paragraph" w:customStyle="1" w:styleId="u">
    <w:name w:val="u"/>
    <w:basedOn w:val="a0"/>
    <w:qFormat/>
    <w:rsid w:val="00F24A26"/>
    <w:pPr>
      <w:ind w:firstLine="353"/>
      <w:jc w:val="both"/>
    </w:pPr>
    <w:rPr>
      <w:lang w:eastAsia="zh-CN"/>
    </w:rPr>
  </w:style>
  <w:style w:type="paragraph" w:customStyle="1" w:styleId="uni">
    <w:name w:val="uni"/>
    <w:basedOn w:val="a0"/>
    <w:qFormat/>
    <w:rsid w:val="00F24A26"/>
    <w:pPr>
      <w:ind w:firstLine="353"/>
      <w:jc w:val="both"/>
    </w:pPr>
    <w:rPr>
      <w:lang w:eastAsia="zh-CN"/>
    </w:rPr>
  </w:style>
  <w:style w:type="paragraph" w:customStyle="1" w:styleId="f">
    <w:name w:val="f"/>
    <w:basedOn w:val="a0"/>
    <w:qFormat/>
    <w:rsid w:val="00F24A26"/>
    <w:pPr>
      <w:ind w:left="435"/>
      <w:jc w:val="both"/>
    </w:pPr>
    <w:rPr>
      <w:lang w:eastAsia="zh-CN"/>
    </w:rPr>
  </w:style>
  <w:style w:type="paragraph" w:customStyle="1" w:styleId="ConsPlusNonformat">
    <w:name w:val="ConsPlusNonformat"/>
    <w:qFormat/>
    <w:rsid w:val="00F24A26"/>
    <w:pPr>
      <w:widowControl w:val="0"/>
      <w:autoSpaceDE w:val="0"/>
      <w:spacing w:after="0" w:line="240" w:lineRule="auto"/>
    </w:pPr>
    <w:rPr>
      <w:rFonts w:ascii="Courier New" w:eastAsia="Times New Roman" w:hAnsi="Courier New" w:cs="Courier New"/>
      <w:sz w:val="20"/>
      <w:szCs w:val="20"/>
      <w:lang w:eastAsia="zh-CN"/>
    </w:rPr>
  </w:style>
  <w:style w:type="paragraph" w:customStyle="1" w:styleId="heading30">
    <w:name w:val="heading 30"/>
    <w:basedOn w:val="a0"/>
    <w:next w:val="a0"/>
    <w:qFormat/>
    <w:rsid w:val="00F24A26"/>
    <w:pPr>
      <w:keepNext/>
      <w:widowControl w:val="0"/>
      <w:spacing w:before="280"/>
      <w:ind w:left="80" w:firstLine="720"/>
      <w:jc w:val="both"/>
      <w:outlineLvl w:val="2"/>
    </w:pPr>
    <w:rPr>
      <w:b/>
      <w:sz w:val="32"/>
      <w:szCs w:val="20"/>
      <w:lang w:eastAsia="zh-CN"/>
    </w:rPr>
  </w:style>
  <w:style w:type="paragraph" w:customStyle="1" w:styleId="BodyText0">
    <w:name w:val="Body Text0"/>
    <w:basedOn w:val="LO-Normal"/>
    <w:qFormat/>
    <w:rsid w:val="00F24A26"/>
    <w:pPr>
      <w:widowControl w:val="0"/>
      <w:spacing w:line="259" w:lineRule="auto"/>
      <w:jc w:val="both"/>
    </w:pPr>
    <w:rPr>
      <w:sz w:val="28"/>
    </w:rPr>
  </w:style>
  <w:style w:type="paragraph" w:customStyle="1" w:styleId="FR1">
    <w:name w:val="FR1"/>
    <w:qFormat/>
    <w:rsid w:val="00F24A26"/>
    <w:pPr>
      <w:widowControl w:val="0"/>
      <w:spacing w:before="20" w:after="0" w:line="240" w:lineRule="auto"/>
      <w:ind w:firstLine="560"/>
    </w:pPr>
    <w:rPr>
      <w:rFonts w:ascii="Arial" w:eastAsia="Times New Roman" w:hAnsi="Arial" w:cs="Arial"/>
      <w:i/>
      <w:sz w:val="20"/>
      <w:szCs w:val="20"/>
      <w:lang w:eastAsia="zh-CN"/>
    </w:rPr>
  </w:style>
  <w:style w:type="paragraph" w:customStyle="1" w:styleId="affb">
    <w:name w:val="Стиль_текст"/>
    <w:basedOn w:val="a5"/>
    <w:qFormat/>
    <w:rsid w:val="00F24A26"/>
    <w:pPr>
      <w:widowControl w:val="0"/>
      <w:suppressAutoHyphens/>
      <w:ind w:firstLine="709"/>
      <w:jc w:val="both"/>
      <w:outlineLvl w:val="2"/>
    </w:pPr>
    <w:rPr>
      <w:rFonts w:eastAsia="Arial Unicode MS"/>
      <w:b w:val="0"/>
      <w:bCs w:val="0"/>
      <w:smallCaps w:val="0"/>
      <w:kern w:val="2"/>
      <w:sz w:val="32"/>
      <w:szCs w:val="32"/>
      <w:lang w:eastAsia="zh-CN"/>
    </w:rPr>
  </w:style>
  <w:style w:type="paragraph" w:customStyle="1" w:styleId="313">
    <w:name w:val="Оглавление 31"/>
    <w:basedOn w:val="a0"/>
    <w:next w:val="a0"/>
    <w:rsid w:val="00F24A26"/>
    <w:pPr>
      <w:tabs>
        <w:tab w:val="left" w:pos="1200"/>
        <w:tab w:val="right" w:leader="dot" w:pos="9628"/>
      </w:tabs>
      <w:ind w:left="480"/>
    </w:pPr>
    <w:rPr>
      <w:lang w:val="en-US" w:eastAsia="en-US"/>
    </w:rPr>
  </w:style>
  <w:style w:type="paragraph" w:customStyle="1" w:styleId="213">
    <w:name w:val="Оглавление 21"/>
    <w:basedOn w:val="a0"/>
    <w:next w:val="a0"/>
    <w:rsid w:val="00F24A26"/>
    <w:pPr>
      <w:tabs>
        <w:tab w:val="right" w:leader="dot" w:pos="9628"/>
      </w:tabs>
      <w:ind w:left="240"/>
    </w:pPr>
    <w:rPr>
      <w:sz w:val="28"/>
      <w:szCs w:val="28"/>
      <w:lang w:val="en-US" w:eastAsia="en-US"/>
    </w:rPr>
  </w:style>
  <w:style w:type="paragraph" w:customStyle="1" w:styleId="110">
    <w:name w:val="Оглавление 11"/>
    <w:basedOn w:val="a0"/>
    <w:next w:val="a0"/>
    <w:rsid w:val="00F24A26"/>
    <w:rPr>
      <w:lang w:eastAsia="zh-CN"/>
    </w:rPr>
  </w:style>
  <w:style w:type="paragraph" w:customStyle="1" w:styleId="Style19">
    <w:name w:val="Style19"/>
    <w:basedOn w:val="a0"/>
    <w:qFormat/>
    <w:rsid w:val="00F24A26"/>
    <w:pPr>
      <w:widowControl w:val="0"/>
      <w:autoSpaceDE w:val="0"/>
      <w:spacing w:line="202" w:lineRule="exact"/>
      <w:ind w:firstLine="511"/>
      <w:jc w:val="both"/>
    </w:pPr>
    <w:rPr>
      <w:lang w:eastAsia="zh-CN"/>
    </w:rPr>
  </w:style>
  <w:style w:type="paragraph" w:customStyle="1" w:styleId="Standard">
    <w:name w:val="Standard"/>
    <w:qFormat/>
    <w:rsid w:val="00F24A26"/>
    <w:pPr>
      <w:suppressAutoHyphens/>
      <w:spacing w:after="0" w:line="240" w:lineRule="auto"/>
      <w:textAlignment w:val="baseline"/>
    </w:pPr>
    <w:rPr>
      <w:rFonts w:ascii="Times New Roman" w:eastAsia="Times New Roman" w:hAnsi="Times New Roman" w:cs="Times New Roman"/>
      <w:kern w:val="2"/>
      <w:sz w:val="20"/>
      <w:szCs w:val="20"/>
      <w:lang w:eastAsia="zh-CN"/>
    </w:rPr>
  </w:style>
  <w:style w:type="paragraph" w:customStyle="1" w:styleId="Textbody">
    <w:name w:val="Text body"/>
    <w:basedOn w:val="Standard"/>
    <w:qFormat/>
    <w:rsid w:val="00F24A26"/>
    <w:pPr>
      <w:spacing w:after="120"/>
    </w:pPr>
    <w:rPr>
      <w:szCs w:val="24"/>
    </w:rPr>
  </w:style>
  <w:style w:type="paragraph" w:customStyle="1" w:styleId="314">
    <w:name w:val="Знак Знак3 Знак Знак Знак Знак1"/>
    <w:basedOn w:val="a0"/>
    <w:qFormat/>
    <w:rsid w:val="00F24A26"/>
    <w:pPr>
      <w:tabs>
        <w:tab w:val="left" w:pos="480"/>
      </w:tabs>
      <w:jc w:val="center"/>
    </w:pPr>
    <w:rPr>
      <w:rFonts w:ascii="Tahoma" w:hAnsi="Tahoma" w:cs="Tahoma"/>
      <w:sz w:val="20"/>
      <w:szCs w:val="20"/>
      <w:lang w:val="en-US" w:eastAsia="zh-CN"/>
    </w:rPr>
  </w:style>
  <w:style w:type="paragraph" w:customStyle="1" w:styleId="410">
    <w:name w:val="Знак Знак4 Знак Знак Знак1"/>
    <w:basedOn w:val="a0"/>
    <w:qFormat/>
    <w:rsid w:val="00F24A26"/>
    <w:pPr>
      <w:tabs>
        <w:tab w:val="left" w:pos="480"/>
      </w:tabs>
      <w:spacing w:before="280" w:after="280"/>
    </w:pPr>
    <w:rPr>
      <w:rFonts w:ascii="Tahoma" w:hAnsi="Tahoma" w:cs="Tahoma"/>
      <w:sz w:val="20"/>
      <w:szCs w:val="20"/>
      <w:lang w:val="en-US" w:eastAsia="zh-CN"/>
    </w:rPr>
  </w:style>
  <w:style w:type="paragraph" w:customStyle="1" w:styleId="411">
    <w:name w:val="Знак Знак4 Знак Знак Знак Знак Знак Знак1"/>
    <w:basedOn w:val="a0"/>
    <w:qFormat/>
    <w:rsid w:val="00F24A26"/>
    <w:pPr>
      <w:tabs>
        <w:tab w:val="left" w:pos="480"/>
      </w:tabs>
      <w:spacing w:before="280" w:after="280"/>
    </w:pPr>
    <w:rPr>
      <w:rFonts w:ascii="Tahoma" w:hAnsi="Tahoma" w:cs="Tahoma"/>
      <w:sz w:val="20"/>
      <w:szCs w:val="20"/>
      <w:lang w:val="en-US" w:eastAsia="zh-CN"/>
    </w:rPr>
  </w:style>
  <w:style w:type="paragraph" w:customStyle="1" w:styleId="1c">
    <w:name w:val="Знак Знак Знак Знак Знак Знак Знак Знак Знак Знак1"/>
    <w:basedOn w:val="a0"/>
    <w:qFormat/>
    <w:rsid w:val="00F24A26"/>
    <w:pPr>
      <w:tabs>
        <w:tab w:val="left" w:pos="643"/>
      </w:tabs>
      <w:spacing w:after="160" w:line="240" w:lineRule="exact"/>
    </w:pPr>
    <w:rPr>
      <w:rFonts w:ascii="Verdana" w:hAnsi="Verdana" w:cs="Verdana"/>
      <w:sz w:val="20"/>
      <w:szCs w:val="20"/>
      <w:lang w:val="en-US" w:eastAsia="zh-CN"/>
    </w:rPr>
  </w:style>
  <w:style w:type="paragraph" w:customStyle="1" w:styleId="214">
    <w:name w:val="Знак2 Знак Знак Знак Знак Знак Знак Знак Знак Знак Знак Знак Знак1"/>
    <w:basedOn w:val="a0"/>
    <w:qFormat/>
    <w:rsid w:val="00F24A26"/>
    <w:pPr>
      <w:tabs>
        <w:tab w:val="left" w:pos="643"/>
      </w:tabs>
      <w:spacing w:after="160" w:line="240" w:lineRule="exact"/>
    </w:pPr>
    <w:rPr>
      <w:rFonts w:ascii="Verdana"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0"/>
    <w:qFormat/>
    <w:rsid w:val="00F24A26"/>
    <w:pPr>
      <w:tabs>
        <w:tab w:val="left" w:pos="480"/>
      </w:tabs>
      <w:spacing w:before="280" w:after="280"/>
    </w:pPr>
    <w:rPr>
      <w:rFonts w:ascii="Tahoma" w:hAnsi="Tahoma" w:cs="Tahoma"/>
      <w:sz w:val="20"/>
      <w:szCs w:val="20"/>
      <w:lang w:val="en-US" w:eastAsia="zh-CN"/>
    </w:rPr>
  </w:style>
  <w:style w:type="paragraph" w:customStyle="1" w:styleId="111">
    <w:name w:val="Знак11"/>
    <w:basedOn w:val="a0"/>
    <w:qFormat/>
    <w:rsid w:val="00F24A26"/>
    <w:pPr>
      <w:tabs>
        <w:tab w:val="left" w:pos="643"/>
      </w:tabs>
      <w:spacing w:after="160" w:line="240" w:lineRule="exact"/>
    </w:pPr>
    <w:rPr>
      <w:rFonts w:ascii="Verdana" w:hAnsi="Verdana" w:cs="Verdana"/>
      <w:sz w:val="20"/>
      <w:szCs w:val="20"/>
      <w:lang w:val="en-US" w:eastAsia="zh-CN"/>
    </w:rPr>
  </w:style>
  <w:style w:type="paragraph" w:customStyle="1" w:styleId="TableContents">
    <w:name w:val="Table Contents"/>
    <w:basedOn w:val="a0"/>
    <w:qFormat/>
    <w:rsid w:val="00F24A26"/>
    <w:pPr>
      <w:suppressLineNumbers/>
    </w:pPr>
    <w:rPr>
      <w:lang w:eastAsia="zh-CN"/>
    </w:rPr>
  </w:style>
  <w:style w:type="paragraph" w:customStyle="1" w:styleId="TableHeading">
    <w:name w:val="Table Heading"/>
    <w:basedOn w:val="TableContents"/>
    <w:qFormat/>
    <w:rsid w:val="00F24A26"/>
    <w:pPr>
      <w:jc w:val="center"/>
    </w:pPr>
    <w:rPr>
      <w:b/>
      <w:bCs/>
    </w:rPr>
  </w:style>
  <w:style w:type="numbering" w:customStyle="1" w:styleId="WW8Num1">
    <w:name w:val="WW8Num1"/>
    <w:qFormat/>
    <w:rsid w:val="00F24A26"/>
  </w:style>
  <w:style w:type="numbering" w:customStyle="1" w:styleId="WW8Num2">
    <w:name w:val="WW8Num2"/>
    <w:qFormat/>
    <w:rsid w:val="00F24A26"/>
  </w:style>
  <w:style w:type="numbering" w:customStyle="1" w:styleId="WW8Num3">
    <w:name w:val="WW8Num3"/>
    <w:qFormat/>
    <w:rsid w:val="00F24A26"/>
  </w:style>
  <w:style w:type="numbering" w:customStyle="1" w:styleId="WW8Num4">
    <w:name w:val="WW8Num4"/>
    <w:qFormat/>
    <w:rsid w:val="00F24A26"/>
  </w:style>
  <w:style w:type="numbering" w:customStyle="1" w:styleId="WW8Num5">
    <w:name w:val="WW8Num5"/>
    <w:qFormat/>
    <w:rsid w:val="00F24A26"/>
  </w:style>
  <w:style w:type="numbering" w:customStyle="1" w:styleId="WW8Num6">
    <w:name w:val="WW8Num6"/>
    <w:qFormat/>
    <w:rsid w:val="00F24A26"/>
  </w:style>
  <w:style w:type="numbering" w:customStyle="1" w:styleId="WW8Num7">
    <w:name w:val="WW8Num7"/>
    <w:qFormat/>
    <w:rsid w:val="00F24A26"/>
  </w:style>
  <w:style w:type="numbering" w:customStyle="1" w:styleId="WW8Num8">
    <w:name w:val="WW8Num8"/>
    <w:qFormat/>
    <w:rsid w:val="00F24A26"/>
  </w:style>
  <w:style w:type="numbering" w:customStyle="1" w:styleId="WW8Num9">
    <w:name w:val="WW8Num9"/>
    <w:qFormat/>
    <w:rsid w:val="00F24A26"/>
  </w:style>
  <w:style w:type="numbering" w:customStyle="1" w:styleId="WW8Num10">
    <w:name w:val="WW8Num10"/>
    <w:qFormat/>
    <w:rsid w:val="00F24A26"/>
  </w:style>
  <w:style w:type="numbering" w:customStyle="1" w:styleId="WW8Num11">
    <w:name w:val="WW8Num11"/>
    <w:qFormat/>
    <w:rsid w:val="00F24A26"/>
  </w:style>
  <w:style w:type="numbering" w:customStyle="1" w:styleId="WW8Num12">
    <w:name w:val="WW8Num12"/>
    <w:qFormat/>
    <w:rsid w:val="00F24A26"/>
  </w:style>
  <w:style w:type="numbering" w:customStyle="1" w:styleId="WW8Num13">
    <w:name w:val="WW8Num13"/>
    <w:qFormat/>
    <w:rsid w:val="00F24A26"/>
  </w:style>
  <w:style w:type="numbering" w:customStyle="1" w:styleId="WW8Num14">
    <w:name w:val="WW8Num14"/>
    <w:qFormat/>
    <w:rsid w:val="00F24A26"/>
  </w:style>
  <w:style w:type="numbering" w:customStyle="1" w:styleId="WW8Num15">
    <w:name w:val="WW8Num15"/>
    <w:qFormat/>
    <w:rsid w:val="00F24A26"/>
  </w:style>
  <w:style w:type="numbering" w:customStyle="1" w:styleId="WW8Num16">
    <w:name w:val="WW8Num16"/>
    <w:qFormat/>
    <w:rsid w:val="00F24A26"/>
  </w:style>
  <w:style w:type="numbering" w:customStyle="1" w:styleId="WW8Num17">
    <w:name w:val="WW8Num17"/>
    <w:qFormat/>
    <w:rsid w:val="00F24A26"/>
  </w:style>
  <w:style w:type="numbering" w:customStyle="1" w:styleId="WW8Num18">
    <w:name w:val="WW8Num18"/>
    <w:qFormat/>
    <w:rsid w:val="00F24A26"/>
  </w:style>
  <w:style w:type="numbering" w:customStyle="1" w:styleId="WW8Num19">
    <w:name w:val="WW8Num19"/>
    <w:qFormat/>
    <w:rsid w:val="00F24A26"/>
  </w:style>
  <w:style w:type="numbering" w:customStyle="1" w:styleId="WW8Num20">
    <w:name w:val="WW8Num20"/>
    <w:qFormat/>
    <w:rsid w:val="00F24A26"/>
  </w:style>
  <w:style w:type="numbering" w:customStyle="1" w:styleId="WW8Num21">
    <w:name w:val="WW8Num21"/>
    <w:qFormat/>
    <w:rsid w:val="00F24A26"/>
  </w:style>
  <w:style w:type="numbering" w:customStyle="1" w:styleId="WW8Num22">
    <w:name w:val="WW8Num22"/>
    <w:qFormat/>
    <w:rsid w:val="00F24A26"/>
  </w:style>
  <w:style w:type="numbering" w:customStyle="1" w:styleId="WW8Num23">
    <w:name w:val="WW8Num23"/>
    <w:qFormat/>
    <w:rsid w:val="00F24A26"/>
  </w:style>
  <w:style w:type="numbering" w:customStyle="1" w:styleId="WW8Num24">
    <w:name w:val="WW8Num24"/>
    <w:qFormat/>
    <w:rsid w:val="00F24A26"/>
  </w:style>
  <w:style w:type="numbering" w:customStyle="1" w:styleId="WW8Num25">
    <w:name w:val="WW8Num25"/>
    <w:qFormat/>
    <w:rsid w:val="00F24A26"/>
  </w:style>
  <w:style w:type="numbering" w:customStyle="1" w:styleId="WW8Num26">
    <w:name w:val="WW8Num26"/>
    <w:qFormat/>
    <w:rsid w:val="00F24A26"/>
  </w:style>
  <w:style w:type="numbering" w:customStyle="1" w:styleId="WW8Num27">
    <w:name w:val="WW8Num27"/>
    <w:qFormat/>
    <w:rsid w:val="00F24A26"/>
  </w:style>
  <w:style w:type="numbering" w:customStyle="1" w:styleId="WW8Num28">
    <w:name w:val="WW8Num28"/>
    <w:qFormat/>
    <w:rsid w:val="00F24A26"/>
  </w:style>
  <w:style w:type="numbering" w:customStyle="1" w:styleId="WW8Num29">
    <w:name w:val="WW8Num29"/>
    <w:qFormat/>
    <w:rsid w:val="00F24A26"/>
  </w:style>
  <w:style w:type="numbering" w:customStyle="1" w:styleId="WW8Num30">
    <w:name w:val="WW8Num30"/>
    <w:qFormat/>
    <w:rsid w:val="00F24A26"/>
  </w:style>
  <w:style w:type="numbering" w:customStyle="1" w:styleId="WW8Num31">
    <w:name w:val="WW8Num31"/>
    <w:qFormat/>
    <w:rsid w:val="00F24A26"/>
  </w:style>
  <w:style w:type="numbering" w:customStyle="1" w:styleId="WW8Num32">
    <w:name w:val="WW8Num32"/>
    <w:qFormat/>
    <w:rsid w:val="00F24A26"/>
  </w:style>
  <w:style w:type="numbering" w:customStyle="1" w:styleId="WW8Num33">
    <w:name w:val="WW8Num33"/>
    <w:qFormat/>
    <w:rsid w:val="00F24A26"/>
  </w:style>
  <w:style w:type="numbering" w:customStyle="1" w:styleId="WW8Num34">
    <w:name w:val="WW8Num34"/>
    <w:qFormat/>
    <w:rsid w:val="00F24A26"/>
  </w:style>
  <w:style w:type="numbering" w:customStyle="1" w:styleId="WW8Num35">
    <w:name w:val="WW8Num35"/>
    <w:qFormat/>
    <w:rsid w:val="00F24A26"/>
  </w:style>
  <w:style w:type="numbering" w:customStyle="1" w:styleId="WW8Num36">
    <w:name w:val="WW8Num36"/>
    <w:qFormat/>
    <w:rsid w:val="00F24A26"/>
  </w:style>
  <w:style w:type="numbering" w:customStyle="1" w:styleId="WW8Num37">
    <w:name w:val="WW8Num37"/>
    <w:qFormat/>
    <w:rsid w:val="00F24A26"/>
  </w:style>
  <w:style w:type="numbering" w:customStyle="1" w:styleId="WW8Num38">
    <w:name w:val="WW8Num38"/>
    <w:qFormat/>
    <w:rsid w:val="00F24A26"/>
  </w:style>
  <w:style w:type="numbering" w:customStyle="1" w:styleId="WW8Num39">
    <w:name w:val="WW8Num39"/>
    <w:qFormat/>
    <w:rsid w:val="00F24A26"/>
  </w:style>
  <w:style w:type="numbering" w:customStyle="1" w:styleId="WW8Num40">
    <w:name w:val="WW8Num40"/>
    <w:qFormat/>
    <w:rsid w:val="00F24A26"/>
  </w:style>
  <w:style w:type="numbering" w:customStyle="1" w:styleId="WW8Num41">
    <w:name w:val="WW8Num41"/>
    <w:qFormat/>
    <w:rsid w:val="00F24A26"/>
  </w:style>
  <w:style w:type="numbering" w:customStyle="1" w:styleId="WW8Num42">
    <w:name w:val="WW8Num42"/>
    <w:qFormat/>
    <w:rsid w:val="00F24A26"/>
  </w:style>
  <w:style w:type="numbering" w:customStyle="1" w:styleId="WW8Num43">
    <w:name w:val="WW8Num43"/>
    <w:qFormat/>
    <w:rsid w:val="00F24A26"/>
  </w:style>
  <w:style w:type="numbering" w:customStyle="1" w:styleId="WW8Num44">
    <w:name w:val="WW8Num44"/>
    <w:qFormat/>
    <w:rsid w:val="00F24A26"/>
  </w:style>
  <w:style w:type="numbering" w:customStyle="1" w:styleId="WW8Num45">
    <w:name w:val="WW8Num45"/>
    <w:qFormat/>
    <w:rsid w:val="00F24A26"/>
  </w:style>
  <w:style w:type="numbering" w:customStyle="1" w:styleId="WW8Num46">
    <w:name w:val="WW8Num46"/>
    <w:qFormat/>
    <w:rsid w:val="00F24A26"/>
  </w:style>
  <w:style w:type="numbering" w:customStyle="1" w:styleId="WW8Num47">
    <w:name w:val="WW8Num47"/>
    <w:qFormat/>
    <w:rsid w:val="00F24A26"/>
  </w:style>
  <w:style w:type="paragraph" w:customStyle="1" w:styleId="western">
    <w:name w:val="western"/>
    <w:basedOn w:val="a0"/>
    <w:uiPriority w:val="99"/>
    <w:semiHidden/>
    <w:rsid w:val="00F24A26"/>
    <w:pPr>
      <w:spacing w:before="100" w:beforeAutospacing="1" w:after="100" w:afterAutospacing="1"/>
    </w:pPr>
  </w:style>
  <w:style w:type="paragraph" w:customStyle="1" w:styleId="215">
    <w:name w:val="Основной текст с отступом 21"/>
    <w:basedOn w:val="a0"/>
    <w:uiPriority w:val="99"/>
    <w:rsid w:val="00F24A26"/>
    <w:pPr>
      <w:suppressAutoHyphens/>
      <w:ind w:left="567" w:firstLine="284"/>
      <w:jc w:val="both"/>
    </w:pPr>
    <w:rPr>
      <w:szCs w:val="20"/>
      <w:lang w:eastAsia="ar-SA"/>
    </w:rPr>
  </w:style>
  <w:style w:type="paragraph" w:customStyle="1" w:styleId="220">
    <w:name w:val="Основной текст 22"/>
    <w:basedOn w:val="a0"/>
    <w:uiPriority w:val="99"/>
    <w:rsid w:val="00F24A26"/>
    <w:pPr>
      <w:suppressAutoHyphens/>
      <w:jc w:val="both"/>
    </w:pPr>
    <w:rPr>
      <w:sz w:val="28"/>
      <w:szCs w:val="20"/>
      <w:lang w:eastAsia="ar-SA"/>
    </w:rPr>
  </w:style>
  <w:style w:type="character" w:customStyle="1" w:styleId="FontStyle30">
    <w:name w:val="Font Style30"/>
    <w:rsid w:val="00F24A26"/>
    <w:rPr>
      <w:rFonts w:ascii="Times New Roman" w:hAnsi="Times New Roman" w:cs="Times New Roman"/>
      <w:sz w:val="26"/>
      <w:szCs w:val="26"/>
    </w:rPr>
  </w:style>
  <w:style w:type="character" w:customStyle="1" w:styleId="1d">
    <w:name w:val="Текст сноски Знак1"/>
    <w:uiPriority w:val="99"/>
    <w:rsid w:val="00F24A26"/>
    <w:rPr>
      <w:lang w:eastAsia="zh-CN"/>
    </w:rPr>
  </w:style>
  <w:style w:type="character" w:styleId="affc">
    <w:name w:val="footnote reference"/>
    <w:uiPriority w:val="99"/>
    <w:unhideWhenUsed/>
    <w:rsid w:val="00F24A26"/>
    <w:rPr>
      <w:vertAlign w:val="superscript"/>
    </w:rPr>
  </w:style>
  <w:style w:type="table" w:customStyle="1" w:styleId="1e">
    <w:name w:val="Сетка таблицы1"/>
    <w:basedOn w:val="a2"/>
    <w:next w:val="a8"/>
    <w:uiPriority w:val="39"/>
    <w:rsid w:val="00F24A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2"/>
    <w:next w:val="a8"/>
    <w:uiPriority w:val="59"/>
    <w:rsid w:val="00215B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1796</Words>
  <Characters>10242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Людмила Станиславовна Клюева</cp:lastModifiedBy>
  <cp:revision>5</cp:revision>
  <dcterms:created xsi:type="dcterms:W3CDTF">2022-02-09T12:07:00Z</dcterms:created>
  <dcterms:modified xsi:type="dcterms:W3CDTF">2022-11-29T11:10:00Z</dcterms:modified>
</cp:coreProperties>
</file>